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94B9B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SPECTOS A TENER EN CUENTA ANTES</w:t>
      </w:r>
    </w:p>
    <w:p w:rsidR="00794B9B" w:rsidRP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94B9B">
        <w:rPr>
          <w:rFonts w:ascii="Arial" w:hAnsi="Arial" w:cs="Arial"/>
          <w:b/>
          <w:bCs/>
          <w:sz w:val="28"/>
          <w:szCs w:val="28"/>
        </w:rPr>
        <w:t>DE EMPEZAR A INVESTIGAR</w:t>
      </w:r>
    </w:p>
    <w:p w:rsidR="00794B9B" w:rsidRP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4B9B" w:rsidRPr="00794B9B" w:rsidRDefault="00B309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74156888" wp14:editId="745812E7">
            <wp:simplePos x="0" y="0"/>
            <wp:positionH relativeFrom="column">
              <wp:posOffset>13970</wp:posOffset>
            </wp:positionH>
            <wp:positionV relativeFrom="paragraph">
              <wp:posOffset>45085</wp:posOffset>
            </wp:positionV>
            <wp:extent cx="1771650" cy="2276475"/>
            <wp:effectExtent l="19050" t="19050" r="19050" b="28575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9B" w:rsidRPr="00794B9B">
        <w:rPr>
          <w:rFonts w:ascii="Arial" w:hAnsi="Arial" w:cs="Arial"/>
          <w:bCs/>
          <w:sz w:val="24"/>
          <w:szCs w:val="24"/>
        </w:rPr>
        <w:t xml:space="preserve">La información que se expone a continuación ha sido extraída </w:t>
      </w:r>
      <w:r w:rsidR="00794B9B">
        <w:rPr>
          <w:rFonts w:ascii="Arial" w:hAnsi="Arial" w:cs="Arial"/>
          <w:bCs/>
          <w:sz w:val="24"/>
          <w:szCs w:val="24"/>
        </w:rPr>
        <w:t xml:space="preserve">de los capítulos 1 y 2 </w:t>
      </w:r>
      <w:r w:rsidR="006F70C5">
        <w:rPr>
          <w:rFonts w:ascii="Arial" w:hAnsi="Arial" w:cs="Arial"/>
          <w:bCs/>
          <w:sz w:val="24"/>
          <w:szCs w:val="24"/>
        </w:rPr>
        <w:t>del libro de Roberto Hernández, Carlos Fernández y Pilar</w:t>
      </w:r>
      <w:r w:rsidR="00794B9B" w:rsidRPr="00794B9B">
        <w:rPr>
          <w:rFonts w:ascii="Arial" w:hAnsi="Arial" w:cs="Arial"/>
          <w:bCs/>
          <w:sz w:val="24"/>
          <w:szCs w:val="24"/>
        </w:rPr>
        <w:t xml:space="preserve"> Baptista: </w:t>
      </w:r>
      <w:r w:rsidR="00794B9B" w:rsidRPr="00794B9B">
        <w:rPr>
          <w:rFonts w:ascii="Arial" w:hAnsi="Arial" w:cs="Arial"/>
          <w:bCs/>
          <w:i/>
          <w:sz w:val="24"/>
          <w:szCs w:val="24"/>
        </w:rPr>
        <w:t>Metodología de la investigación</w:t>
      </w:r>
      <w:r w:rsidR="006F70C5">
        <w:rPr>
          <w:rFonts w:ascii="Arial" w:hAnsi="Arial" w:cs="Arial"/>
          <w:bCs/>
          <w:sz w:val="24"/>
          <w:szCs w:val="24"/>
        </w:rPr>
        <w:t xml:space="preserve"> (México: McGraw-Hill, 2014</w:t>
      </w:r>
      <w:r w:rsidR="00794B9B">
        <w:rPr>
          <w:rFonts w:ascii="Arial" w:hAnsi="Arial" w:cs="Arial"/>
          <w:bCs/>
          <w:sz w:val="24"/>
          <w:szCs w:val="24"/>
        </w:rPr>
        <w:t>).</w:t>
      </w:r>
    </w:p>
    <w:p w:rsidR="00794B9B" w:rsidRP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4B9B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Pr="00794B9B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26F4" w:rsidRDefault="00E526F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70C5" w:rsidRDefault="006F70C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09D0" w:rsidRPr="003F09D0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F09D0" w:rsidRPr="003F09D0">
        <w:rPr>
          <w:rFonts w:ascii="Arial" w:hAnsi="Arial" w:cs="Arial"/>
          <w:b/>
          <w:bCs/>
          <w:sz w:val="24"/>
          <w:szCs w:val="24"/>
        </w:rPr>
        <w:t>ENFOQUES DE LA INVESTIGACIÓN</w:t>
      </w:r>
    </w:p>
    <w:p w:rsidR="003F09D0" w:rsidRP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09D0" w:rsidRP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115BB" w:rsidRPr="003F09D0" w:rsidRDefault="00C115B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¿Cómo se define la investigación?</w:t>
      </w:r>
    </w:p>
    <w:p w:rsidR="00C115BB" w:rsidRPr="003F09D0" w:rsidRDefault="00C115B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115BB" w:rsidRP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La </w:t>
      </w:r>
      <w:r w:rsidRPr="003F09D0">
        <w:rPr>
          <w:rFonts w:ascii="Arial" w:hAnsi="Arial" w:cs="Arial"/>
          <w:b/>
          <w:bCs/>
          <w:sz w:val="24"/>
          <w:szCs w:val="24"/>
        </w:rPr>
        <w:t xml:space="preserve">investigación </w:t>
      </w:r>
      <w:r w:rsidRPr="003F09D0">
        <w:rPr>
          <w:rFonts w:ascii="Arial" w:hAnsi="Arial" w:cs="Arial"/>
          <w:sz w:val="24"/>
          <w:szCs w:val="24"/>
        </w:rPr>
        <w:t>es un conjunto de procesos sis</w:t>
      </w:r>
      <w:r w:rsidR="00C115BB" w:rsidRPr="003F09D0">
        <w:rPr>
          <w:rFonts w:ascii="Arial" w:hAnsi="Arial" w:cs="Arial"/>
          <w:sz w:val="24"/>
          <w:szCs w:val="24"/>
        </w:rPr>
        <w:t xml:space="preserve">temáticos, críticos y empíricos </w:t>
      </w:r>
      <w:r w:rsidRPr="003F09D0">
        <w:rPr>
          <w:rFonts w:ascii="Arial" w:hAnsi="Arial" w:cs="Arial"/>
          <w:sz w:val="24"/>
          <w:szCs w:val="24"/>
        </w:rPr>
        <w:t>que se aplican al estudio</w:t>
      </w:r>
      <w:r w:rsidR="00C115BB" w:rsidRPr="003F0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de un fenómeno.</w:t>
      </w:r>
    </w:p>
    <w:p w:rsidR="00C115BB" w:rsidRPr="003F09D0" w:rsidRDefault="00C115B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15BB" w:rsidRPr="003F09D0" w:rsidRDefault="00C115B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15BB" w:rsidRP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 xml:space="preserve">¿Qué enfoques se han </w:t>
      </w:r>
      <w:r w:rsidR="00C115BB" w:rsidRPr="003F09D0">
        <w:rPr>
          <w:rFonts w:ascii="Arial" w:hAnsi="Arial" w:cs="Arial"/>
          <w:b/>
          <w:bCs/>
          <w:sz w:val="24"/>
          <w:szCs w:val="24"/>
        </w:rPr>
        <w:t>presentado en la investigación?</w:t>
      </w:r>
    </w:p>
    <w:p w:rsidR="00C115BB" w:rsidRPr="003F09D0" w:rsidRDefault="00C115B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A lo largo de la </w:t>
      </w:r>
      <w:r w:rsidR="00B309FA">
        <w:rPr>
          <w:rFonts w:ascii="Arial" w:hAnsi="Arial" w:cs="Arial"/>
          <w:sz w:val="24"/>
          <w:szCs w:val="24"/>
        </w:rPr>
        <w:t>historia de la c</w:t>
      </w:r>
      <w:r w:rsidRPr="003F09D0">
        <w:rPr>
          <w:rFonts w:ascii="Arial" w:hAnsi="Arial" w:cs="Arial"/>
          <w:sz w:val="24"/>
          <w:szCs w:val="24"/>
        </w:rPr>
        <w:t>iencia han</w:t>
      </w:r>
      <w:r w:rsidR="00C115BB" w:rsidRPr="003F09D0">
        <w:rPr>
          <w:rFonts w:ascii="Arial" w:hAnsi="Arial" w:cs="Arial"/>
          <w:sz w:val="24"/>
          <w:szCs w:val="24"/>
        </w:rPr>
        <w:t xml:space="preserve"> surgido diversas corrientes de </w:t>
      </w:r>
      <w:r w:rsidRPr="003F09D0">
        <w:rPr>
          <w:rFonts w:ascii="Arial" w:hAnsi="Arial" w:cs="Arial"/>
          <w:sz w:val="24"/>
          <w:szCs w:val="24"/>
        </w:rPr>
        <w:t>pensamiento —como el</w:t>
      </w:r>
      <w:r w:rsidR="00C115BB" w:rsidRPr="003F0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empirismo, el materialismo dialéctico, el positivismo, la fenomenología, el estructuralismo— y diversos</w:t>
      </w:r>
      <w:r w:rsidR="00C115BB" w:rsidRPr="003F09D0">
        <w:rPr>
          <w:rFonts w:ascii="Arial" w:hAnsi="Arial" w:cs="Arial"/>
          <w:bCs/>
          <w:sz w:val="24"/>
          <w:szCs w:val="24"/>
        </w:rPr>
        <w:t xml:space="preserve"> </w:t>
      </w:r>
      <w:r w:rsidR="003F09D0" w:rsidRPr="003F09D0">
        <w:rPr>
          <w:rFonts w:ascii="Arial" w:hAnsi="Arial" w:cs="Arial"/>
          <w:bCs/>
          <w:sz w:val="24"/>
          <w:szCs w:val="24"/>
        </w:rPr>
        <w:t>marcos</w:t>
      </w:r>
      <w:r w:rsidR="003F09D0" w:rsidRPr="003F09D0">
        <w:rPr>
          <w:rFonts w:ascii="Arial" w:hAnsi="Arial" w:cs="Arial"/>
          <w:b/>
          <w:bCs/>
          <w:sz w:val="24"/>
          <w:szCs w:val="24"/>
        </w:rPr>
        <w:t xml:space="preserve"> </w:t>
      </w:r>
      <w:r w:rsidR="00C115BB" w:rsidRPr="003F09D0">
        <w:rPr>
          <w:rFonts w:ascii="Arial" w:hAnsi="Arial" w:cs="Arial"/>
          <w:sz w:val="24"/>
          <w:szCs w:val="24"/>
        </w:rPr>
        <w:t xml:space="preserve">interpretativos, como la </w:t>
      </w:r>
      <w:r w:rsidRPr="003F09D0">
        <w:rPr>
          <w:rFonts w:ascii="Arial" w:hAnsi="Arial" w:cs="Arial"/>
          <w:sz w:val="24"/>
          <w:szCs w:val="24"/>
        </w:rPr>
        <w:t>etnografía y el constructivismo, que han originado diferentes rutas</w:t>
      </w:r>
      <w:r w:rsidR="00C115BB" w:rsidRPr="003F09D0">
        <w:rPr>
          <w:rFonts w:ascii="Arial" w:hAnsi="Arial" w:cs="Arial"/>
          <w:bCs/>
          <w:sz w:val="24"/>
          <w:szCs w:val="24"/>
        </w:rPr>
        <w:t xml:space="preserve"> </w:t>
      </w:r>
      <w:r w:rsidR="003F09D0" w:rsidRPr="003F09D0">
        <w:rPr>
          <w:rFonts w:ascii="Arial" w:hAnsi="Arial" w:cs="Arial"/>
          <w:bCs/>
          <w:sz w:val="24"/>
          <w:szCs w:val="24"/>
        </w:rPr>
        <w:t>en la búsqueda</w:t>
      </w:r>
      <w:r w:rsidR="003F09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del conocimiento. No se profundizará por ahora en ellas; su revisión, aunque breve, se</w:t>
      </w:r>
      <w:r w:rsidR="003F09D0" w:rsidRPr="003F09D0">
        <w:rPr>
          <w:rFonts w:ascii="Arial" w:hAnsi="Arial" w:cs="Arial"/>
          <w:sz w:val="24"/>
          <w:szCs w:val="24"/>
        </w:rPr>
        <w:t xml:space="preserve"> incluye en el CD </w:t>
      </w:r>
      <w:r w:rsidRPr="003F09D0">
        <w:rPr>
          <w:rFonts w:ascii="Arial" w:hAnsi="Arial" w:cs="Arial"/>
          <w:sz w:val="24"/>
          <w:szCs w:val="24"/>
        </w:rPr>
        <w:t>que acompaña a esta edición.</w:t>
      </w:r>
      <w:r w:rsidR="003F09D0" w:rsidRPr="003F09D0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Sin embargo, y debido a las diferentes premisas que</w:t>
      </w:r>
      <w:r w:rsidR="003F09D0" w:rsidRPr="003F09D0">
        <w:rPr>
          <w:rFonts w:ascii="Arial" w:hAnsi="Arial" w:cs="Arial"/>
          <w:sz w:val="24"/>
          <w:szCs w:val="24"/>
        </w:rPr>
        <w:t xml:space="preserve"> las sustentan, </w:t>
      </w:r>
      <w:r w:rsidRPr="003F09D0">
        <w:rPr>
          <w:rFonts w:ascii="Arial" w:hAnsi="Arial" w:cs="Arial"/>
          <w:sz w:val="24"/>
          <w:szCs w:val="24"/>
        </w:rPr>
        <w:t>desde el siglo pasado tales corrientes se han “polarizado” en dos aproximaciones principales</w:t>
      </w:r>
      <w:r w:rsidR="003F09D0">
        <w:rPr>
          <w:rFonts w:ascii="Arial" w:hAnsi="Arial" w:cs="Arial"/>
          <w:sz w:val="24"/>
          <w:szCs w:val="24"/>
        </w:rPr>
        <w:t xml:space="preserve"> para </w:t>
      </w:r>
      <w:r w:rsidRPr="003F09D0">
        <w:rPr>
          <w:rFonts w:ascii="Arial" w:hAnsi="Arial" w:cs="Arial"/>
          <w:sz w:val="24"/>
          <w:szCs w:val="24"/>
        </w:rPr>
        <w:t>indagar: el enfoque cuantitativo y el enfoque cualitativo de la investigación.</w:t>
      </w: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Ambos enfoques emplean procesos cuidadosos, metódicos y empíricos en su esfuerzo para generar</w:t>
      </w:r>
      <w:r w:rsidR="003F09D0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c</w:t>
      </w:r>
      <w:r w:rsidR="003F09D0">
        <w:rPr>
          <w:rFonts w:ascii="Arial" w:hAnsi="Arial" w:cs="Arial"/>
          <w:sz w:val="24"/>
          <w:szCs w:val="24"/>
        </w:rPr>
        <w:t>onocimiento, por lo que la defi</w:t>
      </w:r>
      <w:r w:rsidRPr="003F09D0">
        <w:rPr>
          <w:rFonts w:ascii="Arial" w:hAnsi="Arial" w:cs="Arial"/>
          <w:sz w:val="24"/>
          <w:szCs w:val="24"/>
        </w:rPr>
        <w:t>nición previa de investigación se aplica a los dos por igual, y utilizan,</w:t>
      </w:r>
      <w:r w:rsidR="003F09D0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en términos generales, cinco fases similares y relacion</w:t>
      </w:r>
      <w:r w:rsidR="003F09D0">
        <w:rPr>
          <w:rFonts w:ascii="Arial" w:hAnsi="Arial" w:cs="Arial"/>
          <w:sz w:val="24"/>
          <w:szCs w:val="24"/>
        </w:rPr>
        <w:t>adas entre sí (Grinnell, 1997):</w:t>
      </w: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D0" w:rsidRDefault="001E633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077E" w:rsidRPr="003F09D0">
        <w:rPr>
          <w:rFonts w:ascii="Arial" w:hAnsi="Arial" w:cs="Arial"/>
          <w:sz w:val="24"/>
          <w:szCs w:val="24"/>
        </w:rPr>
        <w:t>Llevan a cabo la observa</w:t>
      </w:r>
      <w:r w:rsidR="003F09D0">
        <w:rPr>
          <w:rFonts w:ascii="Arial" w:hAnsi="Arial" w:cs="Arial"/>
          <w:sz w:val="24"/>
          <w:szCs w:val="24"/>
        </w:rPr>
        <w:t>ción y evaluación de fenómenos.</w:t>
      </w:r>
    </w:p>
    <w:p w:rsidR="003F09D0" w:rsidRDefault="001E633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077E" w:rsidRPr="003F09D0">
        <w:rPr>
          <w:rFonts w:ascii="Arial" w:hAnsi="Arial" w:cs="Arial"/>
          <w:sz w:val="24"/>
          <w:szCs w:val="24"/>
        </w:rPr>
        <w:t>Establecen suposiciones o ideas como consecuencia de la obser</w:t>
      </w:r>
      <w:r w:rsidR="003F09D0">
        <w:rPr>
          <w:rFonts w:ascii="Arial" w:hAnsi="Arial" w:cs="Arial"/>
          <w:sz w:val="24"/>
          <w:szCs w:val="24"/>
        </w:rPr>
        <w:t>vación y evaluación realizadas.</w:t>
      </w:r>
    </w:p>
    <w:p w:rsidR="003F09D0" w:rsidRDefault="001E633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077E" w:rsidRPr="003F09D0">
        <w:rPr>
          <w:rFonts w:ascii="Arial" w:hAnsi="Arial" w:cs="Arial"/>
          <w:sz w:val="24"/>
          <w:szCs w:val="24"/>
        </w:rPr>
        <w:t>Demuestran el grado en que las suposici</w:t>
      </w:r>
      <w:r w:rsidR="003F09D0">
        <w:rPr>
          <w:rFonts w:ascii="Arial" w:hAnsi="Arial" w:cs="Arial"/>
          <w:sz w:val="24"/>
          <w:szCs w:val="24"/>
        </w:rPr>
        <w:t>ones o ideas tienen fundamento.</w:t>
      </w:r>
    </w:p>
    <w:p w:rsidR="003F09D0" w:rsidRDefault="001E633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10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077E" w:rsidRPr="003F09D0">
        <w:rPr>
          <w:rFonts w:ascii="Arial" w:hAnsi="Arial" w:cs="Arial"/>
          <w:sz w:val="24"/>
          <w:szCs w:val="24"/>
        </w:rPr>
        <w:t>Revisan tales suposiciones o ideas sobre la base</w:t>
      </w:r>
      <w:r w:rsidR="003F09D0">
        <w:rPr>
          <w:rFonts w:ascii="Arial" w:hAnsi="Arial" w:cs="Arial"/>
          <w:sz w:val="24"/>
          <w:szCs w:val="24"/>
        </w:rPr>
        <w:t xml:space="preserve"> de las pruebas o del análisis.</w:t>
      </w:r>
    </w:p>
    <w:p w:rsidR="003F09D0" w:rsidRDefault="001E633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077E" w:rsidRPr="003F09D0">
        <w:rPr>
          <w:rFonts w:ascii="Arial" w:hAnsi="Arial" w:cs="Arial"/>
          <w:sz w:val="24"/>
          <w:szCs w:val="24"/>
        </w:rPr>
        <w:t>Proponen nuevas observaciones y evaluacione</w:t>
      </w:r>
      <w:r w:rsidR="003F09D0">
        <w:rPr>
          <w:rFonts w:ascii="Arial" w:hAnsi="Arial" w:cs="Arial"/>
          <w:sz w:val="24"/>
          <w:szCs w:val="24"/>
        </w:rPr>
        <w:t xml:space="preserve">s para esclarecer, modificar y </w:t>
      </w:r>
      <w:r w:rsidR="0083077E" w:rsidRPr="003F09D0">
        <w:rPr>
          <w:rFonts w:ascii="Arial" w:hAnsi="Arial" w:cs="Arial"/>
          <w:sz w:val="24"/>
          <w:szCs w:val="24"/>
        </w:rPr>
        <w:t>fundamentar las suposiciones</w:t>
      </w:r>
      <w:r w:rsidR="003F09D0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e ideas</w:t>
      </w:r>
      <w:r w:rsidR="003F09D0">
        <w:rPr>
          <w:rFonts w:ascii="Arial" w:hAnsi="Arial" w:cs="Arial"/>
          <w:sz w:val="24"/>
          <w:szCs w:val="24"/>
        </w:rPr>
        <w:t>; o incluso para generar otras.</w:t>
      </w: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Sin embargo, aunque las aproximaciones cuantitativa y cualita</w:t>
      </w:r>
      <w:r w:rsidR="003F09D0">
        <w:rPr>
          <w:rFonts w:ascii="Arial" w:hAnsi="Arial" w:cs="Arial"/>
          <w:sz w:val="24"/>
          <w:szCs w:val="24"/>
        </w:rPr>
        <w:t xml:space="preserve">tiva comparten esas estrategias </w:t>
      </w:r>
      <w:r w:rsidRPr="003F09D0">
        <w:rPr>
          <w:rFonts w:ascii="Arial" w:hAnsi="Arial" w:cs="Arial"/>
          <w:sz w:val="24"/>
          <w:szCs w:val="24"/>
        </w:rPr>
        <w:t>generales, cada una tie</w:t>
      </w:r>
      <w:r w:rsidR="003F09D0">
        <w:rPr>
          <w:rFonts w:ascii="Arial" w:hAnsi="Arial" w:cs="Arial"/>
          <w:sz w:val="24"/>
          <w:szCs w:val="24"/>
        </w:rPr>
        <w:t>ne sus propias características.</w:t>
      </w: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D0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¿Qué características posee el enfoque cuantitativo de investigación?</w:t>
      </w:r>
    </w:p>
    <w:p w:rsidR="003F09D0" w:rsidRDefault="003F09D0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1E633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33E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71DA1E87" wp14:editId="57D20F90">
            <wp:simplePos x="0" y="0"/>
            <wp:positionH relativeFrom="column">
              <wp:posOffset>3032760</wp:posOffset>
            </wp:positionH>
            <wp:positionV relativeFrom="paragraph">
              <wp:posOffset>37465</wp:posOffset>
            </wp:positionV>
            <wp:extent cx="2703830" cy="1304925"/>
            <wp:effectExtent l="19050" t="19050" r="20320" b="28575"/>
            <wp:wrapSquare wrapText="bothSides"/>
            <wp:docPr id="14338" name="Picture 2" descr="http://cmapspublic2.ihmc.us/rid=1PJCK4QL6-5VWVVG-2HKC/pi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cmapspublic2.ihmc.us/rid=1PJCK4QL6-5VWVVG-2HKC/pic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4"/>
                    <a:stretch/>
                  </pic:blipFill>
                  <pic:spPr bwMode="auto">
                    <a:xfrm>
                      <a:off x="0" y="0"/>
                      <a:ext cx="2703830" cy="13049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7E" w:rsidRPr="003F09D0">
        <w:rPr>
          <w:rFonts w:ascii="Arial" w:hAnsi="Arial" w:cs="Arial"/>
          <w:sz w:val="24"/>
          <w:szCs w:val="24"/>
        </w:rPr>
        <w:t xml:space="preserve">El </w:t>
      </w:r>
      <w:r w:rsidR="0083077E" w:rsidRPr="003F09D0">
        <w:rPr>
          <w:rFonts w:ascii="Arial" w:hAnsi="Arial" w:cs="Arial"/>
          <w:b/>
          <w:bCs/>
          <w:sz w:val="24"/>
          <w:szCs w:val="24"/>
        </w:rPr>
        <w:t xml:space="preserve">enfoque cuantitativo </w:t>
      </w:r>
      <w:r w:rsidR="0083077E" w:rsidRPr="003F09D0">
        <w:rPr>
          <w:rFonts w:ascii="Arial" w:hAnsi="Arial" w:cs="Arial"/>
          <w:sz w:val="24"/>
          <w:szCs w:val="24"/>
        </w:rPr>
        <w:t>(que represent</w:t>
      </w:r>
      <w:r w:rsidR="003F09D0">
        <w:rPr>
          <w:rFonts w:ascii="Arial" w:hAnsi="Arial" w:cs="Arial"/>
          <w:sz w:val="24"/>
          <w:szCs w:val="24"/>
        </w:rPr>
        <w:t xml:space="preserve">a, como dijimos, un conjunto de procesos) es secuencial y </w:t>
      </w:r>
      <w:r w:rsidR="0083077E" w:rsidRPr="003F09D0">
        <w:rPr>
          <w:rFonts w:ascii="Arial" w:hAnsi="Arial" w:cs="Arial"/>
          <w:sz w:val="24"/>
          <w:szCs w:val="24"/>
        </w:rPr>
        <w:t>probatorio. Cada etapa precede a la siguiente y no podemos “brincar o eludir” pasos, el orden es</w:t>
      </w:r>
      <w:r w:rsidR="003F09D0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riguroso, aunq</w:t>
      </w:r>
      <w:r w:rsidR="003F09D0">
        <w:rPr>
          <w:rFonts w:ascii="Arial" w:hAnsi="Arial" w:cs="Arial"/>
          <w:sz w:val="24"/>
          <w:szCs w:val="24"/>
        </w:rPr>
        <w:t>ue, desde luego, podemos redefi</w:t>
      </w:r>
      <w:r w:rsidR="0083077E" w:rsidRPr="003F09D0">
        <w:rPr>
          <w:rFonts w:ascii="Arial" w:hAnsi="Arial" w:cs="Arial"/>
          <w:sz w:val="24"/>
          <w:szCs w:val="24"/>
        </w:rPr>
        <w:t xml:space="preserve">nir alguna </w:t>
      </w:r>
      <w:r w:rsidR="003F09D0">
        <w:rPr>
          <w:rFonts w:ascii="Arial" w:hAnsi="Arial" w:cs="Arial"/>
          <w:sz w:val="24"/>
          <w:szCs w:val="24"/>
        </w:rPr>
        <w:t xml:space="preserve">fase. Parte de una idea, que va </w:t>
      </w:r>
      <w:r w:rsidR="0083077E" w:rsidRPr="003F09D0">
        <w:rPr>
          <w:rFonts w:ascii="Arial" w:hAnsi="Arial" w:cs="Arial"/>
          <w:sz w:val="24"/>
          <w:szCs w:val="24"/>
        </w:rPr>
        <w:t>acotándose y, una vez delimitada, se derivan objetivos y</w:t>
      </w:r>
      <w:r w:rsidR="003F09D0">
        <w:rPr>
          <w:rFonts w:ascii="Arial" w:hAnsi="Arial" w:cs="Arial"/>
          <w:sz w:val="24"/>
          <w:szCs w:val="24"/>
        </w:rPr>
        <w:t xml:space="preserve"> preguntas de investigación, se </w:t>
      </w:r>
      <w:r w:rsidR="0083077E" w:rsidRPr="003F09D0">
        <w:rPr>
          <w:rFonts w:ascii="Arial" w:hAnsi="Arial" w:cs="Arial"/>
          <w:sz w:val="24"/>
          <w:szCs w:val="24"/>
        </w:rPr>
        <w:t xml:space="preserve">revisa la literatura y se construye un marco o una perspectiva teórica. De las </w:t>
      </w:r>
      <w:r w:rsidR="003F09D0">
        <w:rPr>
          <w:rFonts w:ascii="Arial" w:hAnsi="Arial" w:cs="Arial"/>
          <w:sz w:val="24"/>
          <w:szCs w:val="24"/>
        </w:rPr>
        <w:t xml:space="preserve">preguntas </w:t>
      </w:r>
      <w:r w:rsidR="0083077E" w:rsidRPr="003F09D0">
        <w:rPr>
          <w:rFonts w:ascii="Arial" w:hAnsi="Arial" w:cs="Arial"/>
          <w:sz w:val="24"/>
          <w:szCs w:val="24"/>
        </w:rPr>
        <w:t>se establecen hipótesis y determinan variables; se desarrolla un plan para probarlas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(diseño); se miden las variables en un determinado contexto; se analizan las mediciones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obtenidas (con frecuencia utilizando métodos estadístico</w:t>
      </w:r>
      <w:r w:rsidR="002C19D4">
        <w:rPr>
          <w:rFonts w:ascii="Arial" w:hAnsi="Arial" w:cs="Arial"/>
          <w:sz w:val="24"/>
          <w:szCs w:val="24"/>
        </w:rPr>
        <w:t xml:space="preserve">s), y se establece una serie de conclusiones respecto de la(s) </w:t>
      </w:r>
      <w:r w:rsidR="0083077E" w:rsidRPr="003F09D0">
        <w:rPr>
          <w:rFonts w:ascii="Arial" w:hAnsi="Arial" w:cs="Arial"/>
          <w:sz w:val="24"/>
          <w:szCs w:val="24"/>
        </w:rPr>
        <w:t>hipótesis. Este</w:t>
      </w:r>
      <w:r w:rsidR="002C19D4">
        <w:rPr>
          <w:rFonts w:ascii="Arial" w:hAnsi="Arial" w:cs="Arial"/>
          <w:sz w:val="24"/>
          <w:szCs w:val="24"/>
        </w:rPr>
        <w:t xml:space="preserve"> proceso</w:t>
      </w:r>
      <w:r w:rsidR="00F17635">
        <w:rPr>
          <w:rFonts w:ascii="Arial" w:hAnsi="Arial" w:cs="Arial"/>
          <w:sz w:val="24"/>
          <w:szCs w:val="24"/>
        </w:rPr>
        <w:t xml:space="preserve"> se representa en la siguiente figura </w:t>
      </w:r>
      <w:r w:rsidR="002C19D4">
        <w:rPr>
          <w:rFonts w:ascii="Arial" w:hAnsi="Arial" w:cs="Arial"/>
          <w:sz w:val="24"/>
          <w:szCs w:val="24"/>
        </w:rPr>
        <w:t xml:space="preserve">y se </w:t>
      </w:r>
      <w:r w:rsidR="0083077E" w:rsidRPr="003F09D0">
        <w:rPr>
          <w:rFonts w:ascii="Arial" w:hAnsi="Arial" w:cs="Arial"/>
          <w:sz w:val="24"/>
          <w:szCs w:val="24"/>
        </w:rPr>
        <w:t>desarrollará en la segunda parte del libro.</w:t>
      </w:r>
    </w:p>
    <w:p w:rsidR="001E633E" w:rsidRDefault="001E633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36E" w:rsidRDefault="004E236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36E">
        <w:rPr>
          <w:noProof/>
          <w:lang w:eastAsia="es-PE"/>
        </w:rPr>
        <w:drawing>
          <wp:inline distT="0" distB="0" distL="0" distR="0" wp14:anchorId="30ABDE28" wp14:editId="4C766C03">
            <wp:extent cx="5228163" cy="33623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08" cy="33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6E" w:rsidRDefault="004E236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lastRenderedPageBreak/>
        <w:t>¿Qué características posee el enfoque cualitativo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b/>
          <w:bCs/>
          <w:sz w:val="24"/>
          <w:szCs w:val="24"/>
        </w:rPr>
        <w:t>de investigación?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A646FF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F74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761A93DE" wp14:editId="74A79140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2588895" cy="1362075"/>
            <wp:effectExtent l="19050" t="19050" r="20955" b="28575"/>
            <wp:wrapSquare wrapText="bothSides"/>
            <wp:docPr id="15362" name="Picture 2" descr="http://pmd74.ru/wp-content/uploads/2016/03/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pmd74.ru/wp-content/uploads/2016/03/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62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7E" w:rsidRPr="003F09D0">
        <w:rPr>
          <w:rFonts w:ascii="Arial" w:hAnsi="Arial" w:cs="Arial"/>
          <w:sz w:val="24"/>
          <w:szCs w:val="24"/>
        </w:rPr>
        <w:t xml:space="preserve">El </w:t>
      </w:r>
      <w:r w:rsidR="0083077E" w:rsidRPr="003F09D0">
        <w:rPr>
          <w:rFonts w:ascii="Arial" w:hAnsi="Arial" w:cs="Arial"/>
          <w:b/>
          <w:bCs/>
          <w:sz w:val="24"/>
          <w:szCs w:val="24"/>
        </w:rPr>
        <w:t>enfoque cualitativo</w:t>
      </w:r>
      <w:r w:rsidR="0083077E" w:rsidRPr="003F09D0">
        <w:rPr>
          <w:rFonts w:ascii="Arial" w:hAnsi="Arial" w:cs="Arial"/>
          <w:sz w:val="24"/>
          <w:szCs w:val="24"/>
        </w:rPr>
        <w:t xml:space="preserve"> también se</w:t>
      </w:r>
      <w:r w:rsidR="002C19D4">
        <w:rPr>
          <w:rFonts w:ascii="Arial" w:hAnsi="Arial" w:cs="Arial"/>
          <w:sz w:val="24"/>
          <w:szCs w:val="24"/>
        </w:rPr>
        <w:t xml:space="preserve"> guía por áreas o temas signifi</w:t>
      </w:r>
      <w:r w:rsidR="0083077E" w:rsidRPr="003F09D0">
        <w:rPr>
          <w:rFonts w:ascii="Arial" w:hAnsi="Arial" w:cs="Arial"/>
          <w:sz w:val="24"/>
          <w:szCs w:val="24"/>
        </w:rPr>
        <w:t>cativos de investigación. Sin embargo,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en lugar de que la claridad sobre las preguntas de investigación e hip</w:t>
      </w:r>
      <w:r w:rsidR="002C19D4">
        <w:rPr>
          <w:rFonts w:ascii="Arial" w:hAnsi="Arial" w:cs="Arial"/>
          <w:sz w:val="24"/>
          <w:szCs w:val="24"/>
        </w:rPr>
        <w:t xml:space="preserve">ótesis preceda a la recolección </w:t>
      </w:r>
      <w:r w:rsidR="0083077E" w:rsidRPr="003F09D0">
        <w:rPr>
          <w:rFonts w:ascii="Arial" w:hAnsi="Arial" w:cs="Arial"/>
          <w:sz w:val="24"/>
          <w:szCs w:val="24"/>
        </w:rPr>
        <w:t xml:space="preserve">y el análisis de los datos (como en la mayoría de los estudios cuantitativos), los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>estudios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 xml:space="preserve">cualitativos </w:t>
      </w:r>
      <w:r w:rsidR="0083077E" w:rsidRPr="003F09D0">
        <w:rPr>
          <w:rFonts w:ascii="Arial" w:hAnsi="Arial" w:cs="Arial"/>
          <w:sz w:val="24"/>
          <w:szCs w:val="24"/>
        </w:rPr>
        <w:t>pueden desarrollar preguntas e hipóte</w:t>
      </w:r>
      <w:r w:rsidR="002C19D4">
        <w:rPr>
          <w:rFonts w:ascii="Arial" w:hAnsi="Arial" w:cs="Arial"/>
          <w:sz w:val="24"/>
          <w:szCs w:val="24"/>
        </w:rPr>
        <w:t xml:space="preserve">sis antes, durante o después de </w:t>
      </w:r>
      <w:r w:rsidR="0083077E" w:rsidRPr="003F09D0">
        <w:rPr>
          <w:rFonts w:ascii="Arial" w:hAnsi="Arial" w:cs="Arial"/>
          <w:sz w:val="24"/>
          <w:szCs w:val="24"/>
        </w:rPr>
        <w:t>la recolección y el análisis de los datos. Con frecue</w:t>
      </w:r>
      <w:r w:rsidR="002C19D4">
        <w:rPr>
          <w:rFonts w:ascii="Arial" w:hAnsi="Arial" w:cs="Arial"/>
          <w:sz w:val="24"/>
          <w:szCs w:val="24"/>
        </w:rPr>
        <w:t xml:space="preserve">ncia, estas actividades sirven, </w:t>
      </w:r>
      <w:r w:rsidR="0083077E" w:rsidRPr="003F09D0">
        <w:rPr>
          <w:rFonts w:ascii="Arial" w:hAnsi="Arial" w:cs="Arial"/>
          <w:sz w:val="24"/>
          <w:szCs w:val="24"/>
        </w:rPr>
        <w:t>primero, para descubrir cuáles son las preguntas de investigación más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importan</w:t>
      </w:r>
      <w:r w:rsidR="002C19D4">
        <w:rPr>
          <w:rFonts w:ascii="Arial" w:hAnsi="Arial" w:cs="Arial"/>
          <w:sz w:val="24"/>
          <w:szCs w:val="24"/>
        </w:rPr>
        <w:t xml:space="preserve">tes, </w:t>
      </w:r>
      <w:r w:rsidR="00422F74">
        <w:rPr>
          <w:rFonts w:ascii="Arial" w:hAnsi="Arial" w:cs="Arial"/>
          <w:sz w:val="24"/>
          <w:szCs w:val="24"/>
        </w:rPr>
        <w:t>y después, para refi</w:t>
      </w:r>
      <w:r w:rsidR="0083077E" w:rsidRPr="003F09D0">
        <w:rPr>
          <w:rFonts w:ascii="Arial" w:hAnsi="Arial" w:cs="Arial"/>
          <w:sz w:val="24"/>
          <w:szCs w:val="24"/>
        </w:rPr>
        <w:t>narlas y responderlas. La acción</w:t>
      </w:r>
      <w:r w:rsidR="002C19D4">
        <w:rPr>
          <w:rFonts w:ascii="Arial" w:hAnsi="Arial" w:cs="Arial"/>
          <w:sz w:val="24"/>
          <w:szCs w:val="24"/>
        </w:rPr>
        <w:t xml:space="preserve"> indagatoria se mueve de manera </w:t>
      </w:r>
      <w:r w:rsidR="0083077E" w:rsidRPr="003F09D0">
        <w:rPr>
          <w:rFonts w:ascii="Arial" w:hAnsi="Arial" w:cs="Arial"/>
          <w:sz w:val="24"/>
          <w:szCs w:val="24"/>
        </w:rPr>
        <w:t>dinámica en ambos sentidos: entre los hechos y su interpretación, y resulta</w:t>
      </w:r>
      <w:r w:rsidR="002C19D4">
        <w:rPr>
          <w:rFonts w:ascii="Arial" w:hAnsi="Arial" w:cs="Arial"/>
          <w:sz w:val="24"/>
          <w:szCs w:val="24"/>
        </w:rPr>
        <w:t xml:space="preserve"> un proceso más bien “circular” </w:t>
      </w:r>
      <w:r w:rsidR="0083077E" w:rsidRPr="003F09D0">
        <w:rPr>
          <w:rFonts w:ascii="Arial" w:hAnsi="Arial" w:cs="Arial"/>
          <w:sz w:val="24"/>
          <w:szCs w:val="24"/>
        </w:rPr>
        <w:t>y no siempre la secuencia es la misma, varía de acuerdo con cada estudio en particular. A continuación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i</w:t>
      </w:r>
      <w:r w:rsidR="002C19D4">
        <w:rPr>
          <w:rFonts w:ascii="Arial" w:hAnsi="Arial" w:cs="Arial"/>
          <w:sz w:val="24"/>
          <w:szCs w:val="24"/>
        </w:rPr>
        <w:t xml:space="preserve">ntentamos visualizarlo en la </w:t>
      </w:r>
      <w:r w:rsidR="00F17635">
        <w:rPr>
          <w:rFonts w:ascii="Arial" w:hAnsi="Arial" w:cs="Arial"/>
          <w:sz w:val="24"/>
          <w:szCs w:val="24"/>
        </w:rPr>
        <w:t xml:space="preserve">siguiente </w:t>
      </w:r>
      <w:r w:rsidR="002C19D4">
        <w:rPr>
          <w:rFonts w:ascii="Arial" w:hAnsi="Arial" w:cs="Arial"/>
          <w:sz w:val="24"/>
          <w:szCs w:val="24"/>
        </w:rPr>
        <w:t>fi</w:t>
      </w:r>
      <w:r w:rsidR="00F17635">
        <w:rPr>
          <w:rFonts w:ascii="Arial" w:hAnsi="Arial" w:cs="Arial"/>
          <w:sz w:val="24"/>
          <w:szCs w:val="24"/>
        </w:rPr>
        <w:t>gura</w:t>
      </w:r>
      <w:r w:rsidR="0083077E" w:rsidRPr="003F09D0">
        <w:rPr>
          <w:rFonts w:ascii="Arial" w:hAnsi="Arial" w:cs="Arial"/>
          <w:sz w:val="24"/>
          <w:szCs w:val="24"/>
        </w:rPr>
        <w:t>, pero cabe señalar que es simplemente eso, un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inte</w:t>
      </w:r>
      <w:r w:rsidR="002C19D4">
        <w:rPr>
          <w:rFonts w:ascii="Arial" w:hAnsi="Arial" w:cs="Arial"/>
          <w:sz w:val="24"/>
          <w:szCs w:val="24"/>
        </w:rPr>
        <w:t>nto, porque su complejidad y fl</w:t>
      </w:r>
      <w:r w:rsidR="0083077E" w:rsidRPr="003F09D0">
        <w:rPr>
          <w:rFonts w:ascii="Arial" w:hAnsi="Arial" w:cs="Arial"/>
          <w:sz w:val="24"/>
          <w:szCs w:val="24"/>
        </w:rPr>
        <w:t>exibilidad son mayores. Este proceso se despliega en la tercera</w:t>
      </w:r>
      <w:r w:rsidR="002C19D4">
        <w:rPr>
          <w:rFonts w:ascii="Arial" w:hAnsi="Arial" w:cs="Arial"/>
          <w:sz w:val="24"/>
          <w:szCs w:val="24"/>
        </w:rPr>
        <w:t xml:space="preserve"> parte del libro.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F74">
        <w:rPr>
          <w:noProof/>
          <w:lang w:eastAsia="es-PE"/>
        </w:rPr>
        <w:drawing>
          <wp:inline distT="0" distB="0" distL="0" distR="0" wp14:anchorId="5B7C29C7" wp14:editId="455B95ED">
            <wp:extent cx="4700226" cy="3762375"/>
            <wp:effectExtent l="0" t="0" r="5715" b="0"/>
            <wp:docPr id="14339" name="Imagen 1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95" cy="3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F74" w:rsidRDefault="00422F7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¿Cuál de los dos enfoques es el mejor?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Desde nuestro punto de vista, ambos enfoques resultan muy valiosos y han </w:t>
      </w:r>
      <w:r w:rsidR="002C19D4">
        <w:rPr>
          <w:rFonts w:ascii="Arial" w:hAnsi="Arial" w:cs="Arial"/>
          <w:sz w:val="24"/>
          <w:szCs w:val="24"/>
        </w:rPr>
        <w:t xml:space="preserve">realizado notables aportaciones </w:t>
      </w:r>
      <w:r w:rsidRPr="003F09D0">
        <w:rPr>
          <w:rFonts w:ascii="Arial" w:hAnsi="Arial" w:cs="Arial"/>
          <w:sz w:val="24"/>
          <w:szCs w:val="24"/>
        </w:rPr>
        <w:t>al avance del conocimiento. Ninguno es intrínsecamente mejo</w:t>
      </w:r>
      <w:r w:rsidR="002C19D4">
        <w:rPr>
          <w:rFonts w:ascii="Arial" w:hAnsi="Arial" w:cs="Arial"/>
          <w:sz w:val="24"/>
          <w:szCs w:val="24"/>
        </w:rPr>
        <w:t xml:space="preserve">r que el otro, sólo constituyen </w:t>
      </w:r>
      <w:r w:rsidRPr="003F09D0">
        <w:rPr>
          <w:rFonts w:ascii="Arial" w:hAnsi="Arial" w:cs="Arial"/>
          <w:sz w:val="24"/>
          <w:szCs w:val="24"/>
        </w:rPr>
        <w:t xml:space="preserve">diferentes aproximaciones al </w:t>
      </w:r>
      <w:r w:rsidRPr="003F09D0">
        <w:rPr>
          <w:rFonts w:ascii="Arial" w:hAnsi="Arial" w:cs="Arial"/>
          <w:sz w:val="24"/>
          <w:szCs w:val="24"/>
        </w:rPr>
        <w:lastRenderedPageBreak/>
        <w:t xml:space="preserve">estudio de un fenómeno. La </w:t>
      </w:r>
      <w:r w:rsidRPr="003F09D0">
        <w:rPr>
          <w:rFonts w:ascii="Arial" w:hAnsi="Arial" w:cs="Arial"/>
          <w:i/>
          <w:iCs/>
          <w:sz w:val="24"/>
          <w:szCs w:val="24"/>
        </w:rPr>
        <w:t xml:space="preserve">investigación cuantitativa </w:t>
      </w:r>
      <w:r w:rsidRPr="003F09D0">
        <w:rPr>
          <w:rFonts w:ascii="Arial" w:hAnsi="Arial" w:cs="Arial"/>
          <w:sz w:val="24"/>
          <w:szCs w:val="24"/>
        </w:rPr>
        <w:t>nos ofrece la posibilidad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de generalizar los resultados más ampliamente, nos otorga c</w:t>
      </w:r>
      <w:r w:rsidR="002C19D4">
        <w:rPr>
          <w:rFonts w:ascii="Arial" w:hAnsi="Arial" w:cs="Arial"/>
          <w:sz w:val="24"/>
          <w:szCs w:val="24"/>
        </w:rPr>
        <w:t xml:space="preserve">ontrol sobre los fenómenos, así </w:t>
      </w:r>
      <w:r w:rsidRPr="003F09D0">
        <w:rPr>
          <w:rFonts w:ascii="Arial" w:hAnsi="Arial" w:cs="Arial"/>
          <w:sz w:val="24"/>
          <w:szCs w:val="24"/>
        </w:rPr>
        <w:t xml:space="preserve">como un punto de vista de conteo y las magnitudes de éstos. Asimismo, </w:t>
      </w:r>
      <w:r w:rsidR="002C19D4">
        <w:rPr>
          <w:rFonts w:ascii="Arial" w:hAnsi="Arial" w:cs="Arial"/>
          <w:sz w:val="24"/>
          <w:szCs w:val="24"/>
        </w:rPr>
        <w:t xml:space="preserve">nos brinda una gran posibilidad </w:t>
      </w:r>
      <w:r w:rsidRPr="003F09D0">
        <w:rPr>
          <w:rFonts w:ascii="Arial" w:hAnsi="Arial" w:cs="Arial"/>
          <w:sz w:val="24"/>
          <w:szCs w:val="24"/>
        </w:rPr>
        <w:t>de réplica y u</w:t>
      </w:r>
      <w:r w:rsidR="002C19D4">
        <w:rPr>
          <w:rFonts w:ascii="Arial" w:hAnsi="Arial" w:cs="Arial"/>
          <w:sz w:val="24"/>
          <w:szCs w:val="24"/>
        </w:rPr>
        <w:t>n enfoque sobre puntos específi</w:t>
      </w:r>
      <w:r w:rsidRPr="003F09D0">
        <w:rPr>
          <w:rFonts w:ascii="Arial" w:hAnsi="Arial" w:cs="Arial"/>
          <w:sz w:val="24"/>
          <w:szCs w:val="24"/>
        </w:rPr>
        <w:t>cos de tales fenóm</w:t>
      </w:r>
      <w:r w:rsidR="002C19D4">
        <w:rPr>
          <w:rFonts w:ascii="Arial" w:hAnsi="Arial" w:cs="Arial"/>
          <w:sz w:val="24"/>
          <w:szCs w:val="24"/>
        </w:rPr>
        <w:t xml:space="preserve">enos, además de que facilita la </w:t>
      </w:r>
      <w:r w:rsidRPr="003F09D0">
        <w:rPr>
          <w:rFonts w:ascii="Arial" w:hAnsi="Arial" w:cs="Arial"/>
          <w:sz w:val="24"/>
          <w:szCs w:val="24"/>
        </w:rPr>
        <w:t>comparación entre estudios similares.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Por su parte, la </w:t>
      </w:r>
      <w:r w:rsidRPr="003F09D0">
        <w:rPr>
          <w:rFonts w:ascii="Arial" w:hAnsi="Arial" w:cs="Arial"/>
          <w:i/>
          <w:iCs/>
          <w:sz w:val="24"/>
          <w:szCs w:val="24"/>
        </w:rPr>
        <w:t xml:space="preserve">investigación cualitativa </w:t>
      </w:r>
      <w:r w:rsidRPr="003F09D0">
        <w:rPr>
          <w:rFonts w:ascii="Arial" w:hAnsi="Arial" w:cs="Arial"/>
          <w:sz w:val="24"/>
          <w:szCs w:val="24"/>
        </w:rPr>
        <w:t>proporciona profundidad a los datos, dispersión, riqueza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interpretativa, contextualización del ambiente o entorno, detalles</w:t>
      </w:r>
      <w:r w:rsidR="002C19D4">
        <w:rPr>
          <w:rFonts w:ascii="Arial" w:hAnsi="Arial" w:cs="Arial"/>
          <w:sz w:val="24"/>
          <w:szCs w:val="24"/>
        </w:rPr>
        <w:t xml:space="preserve"> y experiencias únicas. También </w:t>
      </w:r>
      <w:r w:rsidRPr="003F09D0">
        <w:rPr>
          <w:rFonts w:ascii="Arial" w:hAnsi="Arial" w:cs="Arial"/>
          <w:sz w:val="24"/>
          <w:szCs w:val="24"/>
        </w:rPr>
        <w:t>aporta un punto de vista “fresco, natural y holístico</w:t>
      </w:r>
      <w:r w:rsidR="002C19D4">
        <w:rPr>
          <w:rFonts w:ascii="Arial" w:hAnsi="Arial" w:cs="Arial"/>
          <w:sz w:val="24"/>
          <w:szCs w:val="24"/>
        </w:rPr>
        <w:t>” de los fenómenos, así como flexibilidad.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Desde luego, el método cuantitativo ha sido el más usado por ciencias como la física</w:t>
      </w:r>
      <w:r w:rsidR="002C19D4">
        <w:rPr>
          <w:rFonts w:ascii="Arial" w:hAnsi="Arial" w:cs="Arial"/>
          <w:sz w:val="24"/>
          <w:szCs w:val="24"/>
        </w:rPr>
        <w:t xml:space="preserve">, química y </w:t>
      </w:r>
      <w:r w:rsidRPr="003F09D0">
        <w:rPr>
          <w:rFonts w:ascii="Arial" w:hAnsi="Arial" w:cs="Arial"/>
          <w:sz w:val="24"/>
          <w:szCs w:val="24"/>
        </w:rPr>
        <w:t>biología. Por ende, es más propio para las ciencias llamadas “exactas o na</w:t>
      </w:r>
      <w:r w:rsidR="002C19D4">
        <w:rPr>
          <w:rFonts w:ascii="Arial" w:hAnsi="Arial" w:cs="Arial"/>
          <w:sz w:val="24"/>
          <w:szCs w:val="24"/>
        </w:rPr>
        <w:t xml:space="preserve">turales”. El método cualitativo </w:t>
      </w:r>
      <w:r w:rsidRPr="003F09D0">
        <w:rPr>
          <w:rFonts w:ascii="Arial" w:hAnsi="Arial" w:cs="Arial"/>
          <w:sz w:val="24"/>
          <w:szCs w:val="24"/>
        </w:rPr>
        <w:t>se ha empleado más bien en disciplinas humanísticas como la antropología</w:t>
      </w:r>
      <w:r w:rsidR="00F17635">
        <w:rPr>
          <w:rFonts w:ascii="Arial" w:hAnsi="Arial" w:cs="Arial"/>
          <w:sz w:val="24"/>
          <w:szCs w:val="24"/>
        </w:rPr>
        <w:t xml:space="preserve">, la etnografía y la psicología </w:t>
      </w:r>
      <w:r w:rsidRPr="003F09D0">
        <w:rPr>
          <w:rFonts w:ascii="Arial" w:hAnsi="Arial" w:cs="Arial"/>
          <w:sz w:val="24"/>
          <w:szCs w:val="24"/>
        </w:rPr>
        <w:t>social.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No obstante, ambos tipos de estudio son de utilidad para todos los campos, como lo demostraremos </w:t>
      </w:r>
      <w:r w:rsidR="002C19D4">
        <w:rPr>
          <w:rFonts w:ascii="Arial" w:hAnsi="Arial" w:cs="Arial"/>
          <w:sz w:val="24"/>
          <w:szCs w:val="24"/>
        </w:rPr>
        <w:t>a lo largo de la presente obra.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635" w:rsidRDefault="00F1763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Pr="00F17635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635">
        <w:rPr>
          <w:rFonts w:ascii="Arial" w:hAnsi="Arial" w:cs="Arial"/>
          <w:b/>
          <w:sz w:val="24"/>
          <w:szCs w:val="24"/>
        </w:rPr>
        <w:t>NACIMIENTO DE UN PROYECTO DE INVESTIGACIÓN</w:t>
      </w:r>
    </w:p>
    <w:p w:rsidR="002C19D4" w:rsidRPr="00F17635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635">
        <w:rPr>
          <w:rFonts w:ascii="Arial" w:hAnsi="Arial" w:cs="Arial"/>
          <w:b/>
          <w:sz w:val="24"/>
          <w:szCs w:val="24"/>
        </w:rPr>
        <w:t>La idea o tema de investigación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635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¿Cómo se originan las investigaciones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="00F17635">
        <w:rPr>
          <w:rFonts w:ascii="Arial" w:hAnsi="Arial" w:cs="Arial"/>
          <w:b/>
          <w:bCs/>
          <w:sz w:val="24"/>
          <w:szCs w:val="24"/>
        </w:rPr>
        <w:t>cuantitativas,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cualitativas o </w:t>
      </w:r>
      <w:r w:rsidR="0083077E" w:rsidRPr="003F09D0">
        <w:rPr>
          <w:rFonts w:ascii="Arial" w:hAnsi="Arial" w:cs="Arial"/>
          <w:b/>
          <w:bCs/>
          <w:sz w:val="24"/>
          <w:szCs w:val="24"/>
        </w:rPr>
        <w:t>mixtas?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9D4" w:rsidRDefault="00F1763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635">
        <w:rPr>
          <w:rFonts w:ascii="Arial" w:hAnsi="Arial" w:cs="Arial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64384" behindDoc="0" locked="0" layoutInCell="1" allowOverlap="1" wp14:anchorId="65938EBF" wp14:editId="68D81392">
            <wp:simplePos x="0" y="0"/>
            <wp:positionH relativeFrom="column">
              <wp:posOffset>3077845</wp:posOffset>
            </wp:positionH>
            <wp:positionV relativeFrom="paragraph">
              <wp:posOffset>66040</wp:posOffset>
            </wp:positionV>
            <wp:extent cx="2653030" cy="1857375"/>
            <wp:effectExtent l="19050" t="19050" r="13970" b="28575"/>
            <wp:wrapSquare wrapText="bothSides"/>
            <wp:docPr id="1026" name="Picture 2" descr="http://mixideas.com/wp-content/uploads/2015/12/como-emprender-un-nego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ixideas.com/wp-content/uploads/2015/12/como-emprender-un-negoc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857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7E" w:rsidRPr="003F09D0">
        <w:rPr>
          <w:rFonts w:ascii="Arial" w:hAnsi="Arial" w:cs="Arial"/>
          <w:sz w:val="24"/>
          <w:szCs w:val="24"/>
        </w:rPr>
        <w:t xml:space="preserve">Las investigaciones se originan por </w:t>
      </w:r>
      <w:r w:rsidR="0083077E" w:rsidRPr="003F09D0">
        <w:rPr>
          <w:rFonts w:ascii="Arial" w:hAnsi="Arial" w:cs="Arial"/>
          <w:b/>
          <w:bCs/>
          <w:sz w:val="24"/>
          <w:szCs w:val="24"/>
        </w:rPr>
        <w:t>ideas</w:t>
      </w:r>
      <w:r w:rsidR="0083077E" w:rsidRPr="003F09D0">
        <w:rPr>
          <w:rFonts w:ascii="Arial" w:hAnsi="Arial" w:cs="Arial"/>
          <w:sz w:val="24"/>
          <w:szCs w:val="24"/>
        </w:rPr>
        <w:t>, sin importar q</w:t>
      </w:r>
      <w:r w:rsidR="002C19D4">
        <w:rPr>
          <w:rFonts w:ascii="Arial" w:hAnsi="Arial" w:cs="Arial"/>
          <w:sz w:val="24"/>
          <w:szCs w:val="24"/>
        </w:rPr>
        <w:t xml:space="preserve">ué tipo de paradigma fundamente </w:t>
      </w:r>
      <w:r w:rsidR="0083077E" w:rsidRPr="003F09D0">
        <w:rPr>
          <w:rFonts w:ascii="Arial" w:hAnsi="Arial" w:cs="Arial"/>
          <w:sz w:val="24"/>
          <w:szCs w:val="24"/>
        </w:rPr>
        <w:t>nuestro estudio ni el enfoque que habremos de seguir.</w:t>
      </w:r>
      <w:r w:rsidR="002C19D4">
        <w:rPr>
          <w:rFonts w:ascii="Arial" w:hAnsi="Arial" w:cs="Arial"/>
          <w:sz w:val="24"/>
          <w:szCs w:val="24"/>
        </w:rPr>
        <w:t xml:space="preserve"> Para iniciar una investigación </w:t>
      </w:r>
      <w:r w:rsidR="0083077E" w:rsidRPr="003F09D0">
        <w:rPr>
          <w:rFonts w:ascii="Arial" w:hAnsi="Arial" w:cs="Arial"/>
          <w:sz w:val="24"/>
          <w:szCs w:val="24"/>
        </w:rPr>
        <w:t xml:space="preserve">siempre se necesita una idea; todavía no se conoce </w:t>
      </w:r>
      <w:r w:rsidR="002C19D4">
        <w:rPr>
          <w:rFonts w:ascii="Arial" w:hAnsi="Arial" w:cs="Arial"/>
          <w:sz w:val="24"/>
          <w:szCs w:val="24"/>
        </w:rPr>
        <w:t xml:space="preserve">el sustituto de una buena idea. </w:t>
      </w:r>
      <w:r w:rsidR="0083077E" w:rsidRPr="003F09D0">
        <w:rPr>
          <w:rFonts w:ascii="Arial" w:hAnsi="Arial" w:cs="Arial"/>
          <w:sz w:val="24"/>
          <w:szCs w:val="24"/>
        </w:rPr>
        <w:t xml:space="preserve">Las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 xml:space="preserve">ideas </w:t>
      </w:r>
      <w:r w:rsidR="0083077E" w:rsidRPr="003F09D0">
        <w:rPr>
          <w:rFonts w:ascii="Arial" w:hAnsi="Arial" w:cs="Arial"/>
          <w:sz w:val="24"/>
          <w:szCs w:val="24"/>
        </w:rPr>
        <w:t xml:space="preserve">constituyen el primer acercamiento a la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 xml:space="preserve">realidad objetiva </w:t>
      </w:r>
      <w:r w:rsidR="002C19D4">
        <w:rPr>
          <w:rFonts w:ascii="Arial" w:hAnsi="Arial" w:cs="Arial"/>
          <w:sz w:val="24"/>
          <w:szCs w:val="24"/>
        </w:rPr>
        <w:t xml:space="preserve">(desde la perspectiva </w:t>
      </w:r>
      <w:r w:rsidR="0083077E" w:rsidRPr="003F09D0">
        <w:rPr>
          <w:rFonts w:ascii="Arial" w:hAnsi="Arial" w:cs="Arial"/>
          <w:sz w:val="24"/>
          <w:szCs w:val="24"/>
        </w:rPr>
        <w:t xml:space="preserve">cuantitativa), a la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 xml:space="preserve">realidad subjetiva </w:t>
      </w:r>
      <w:r w:rsidR="0083077E" w:rsidRPr="003F09D0">
        <w:rPr>
          <w:rFonts w:ascii="Arial" w:hAnsi="Arial" w:cs="Arial"/>
          <w:sz w:val="24"/>
          <w:szCs w:val="24"/>
        </w:rPr>
        <w:t xml:space="preserve">(desde la perspectiva cualitativa) o a la </w:t>
      </w:r>
      <w:r w:rsidR="0083077E" w:rsidRPr="003F09D0">
        <w:rPr>
          <w:rFonts w:ascii="Arial" w:hAnsi="Arial" w:cs="Arial"/>
          <w:i/>
          <w:iCs/>
          <w:sz w:val="24"/>
          <w:szCs w:val="24"/>
        </w:rPr>
        <w:t xml:space="preserve">realidad intersubjetiva </w:t>
      </w:r>
      <w:r w:rsidR="002C19D4">
        <w:rPr>
          <w:rFonts w:ascii="Arial" w:hAnsi="Arial" w:cs="Arial"/>
          <w:sz w:val="24"/>
          <w:szCs w:val="24"/>
        </w:rPr>
        <w:t xml:space="preserve">(desde </w:t>
      </w:r>
      <w:r w:rsidR="0083077E" w:rsidRPr="003F09D0">
        <w:rPr>
          <w:rFonts w:ascii="Arial" w:hAnsi="Arial" w:cs="Arial"/>
          <w:sz w:val="24"/>
          <w:szCs w:val="24"/>
        </w:rPr>
        <w:t>la óptica mixta) que habrá de investigarse.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 xml:space="preserve">Fuentes </w:t>
      </w:r>
      <w:r w:rsidR="002C19D4">
        <w:rPr>
          <w:rFonts w:ascii="Arial" w:hAnsi="Arial" w:cs="Arial"/>
          <w:b/>
          <w:bCs/>
          <w:sz w:val="24"/>
          <w:szCs w:val="24"/>
        </w:rPr>
        <w:t>de ideas para una investigación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 xml:space="preserve">Existe una gran variedad de </w:t>
      </w:r>
      <w:r w:rsidRPr="003F09D0">
        <w:rPr>
          <w:rFonts w:ascii="Arial" w:hAnsi="Arial" w:cs="Arial"/>
          <w:i/>
          <w:iCs/>
          <w:sz w:val="24"/>
          <w:szCs w:val="24"/>
        </w:rPr>
        <w:t>fuen</w:t>
      </w:r>
      <w:r w:rsidR="002C19D4">
        <w:rPr>
          <w:rFonts w:ascii="Arial" w:hAnsi="Arial" w:cs="Arial"/>
          <w:i/>
          <w:iCs/>
          <w:sz w:val="24"/>
          <w:szCs w:val="24"/>
        </w:rPr>
        <w:t xml:space="preserve">tes que pueden generar ideas de </w:t>
      </w:r>
      <w:r w:rsidRPr="003F09D0">
        <w:rPr>
          <w:rFonts w:ascii="Arial" w:hAnsi="Arial" w:cs="Arial"/>
          <w:i/>
          <w:iCs/>
          <w:sz w:val="24"/>
          <w:szCs w:val="24"/>
        </w:rPr>
        <w:t>investigación</w:t>
      </w:r>
      <w:r w:rsidRPr="003F09D0">
        <w:rPr>
          <w:rFonts w:ascii="Arial" w:hAnsi="Arial" w:cs="Arial"/>
          <w:sz w:val="24"/>
          <w:szCs w:val="24"/>
        </w:rPr>
        <w:t>, entre las cuales se encuentran</w:t>
      </w:r>
      <w:r w:rsidR="002C1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las experiencias individuales, materiales escritos (libros, artículos de revistas o periódicos, notas y</w:t>
      </w:r>
      <w:r w:rsidR="002C1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tesis), materiales audiovisuales y programas de radio o televisión, información disponible en internet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 xml:space="preserve">(en su amplia </w:t>
      </w:r>
      <w:r w:rsidRPr="003F09D0">
        <w:rPr>
          <w:rFonts w:ascii="Arial" w:hAnsi="Arial" w:cs="Arial"/>
          <w:sz w:val="24"/>
          <w:szCs w:val="24"/>
        </w:rPr>
        <w:lastRenderedPageBreak/>
        <w:t>gama de posibilidades, como páginas web, foros de discusión, entre o</w:t>
      </w:r>
      <w:r w:rsidR="002C19D4">
        <w:rPr>
          <w:rFonts w:ascii="Arial" w:hAnsi="Arial" w:cs="Arial"/>
          <w:sz w:val="24"/>
          <w:szCs w:val="24"/>
        </w:rPr>
        <w:t xml:space="preserve">tros), teorías, descubrimientos </w:t>
      </w:r>
      <w:r w:rsidRPr="003F09D0">
        <w:rPr>
          <w:rFonts w:ascii="Arial" w:hAnsi="Arial" w:cs="Arial"/>
          <w:sz w:val="24"/>
          <w:szCs w:val="24"/>
        </w:rPr>
        <w:t>producto de investigaciones, conversaciones personales, observaciones de hechos, creencias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e incluso intuiciones y presentimientos. Sin embargo, las fuentes que</w:t>
      </w:r>
      <w:r w:rsidR="002C19D4">
        <w:rPr>
          <w:rFonts w:ascii="Arial" w:hAnsi="Arial" w:cs="Arial"/>
          <w:sz w:val="24"/>
          <w:szCs w:val="24"/>
        </w:rPr>
        <w:t xml:space="preserve"> originan las ideas no se </w:t>
      </w:r>
      <w:r w:rsidRPr="003F09D0">
        <w:rPr>
          <w:rFonts w:ascii="Arial" w:hAnsi="Arial" w:cs="Arial"/>
          <w:sz w:val="24"/>
          <w:szCs w:val="24"/>
        </w:rPr>
        <w:t>relacionan con la calidad de éstas. El hecho de que un estu</w:t>
      </w:r>
      <w:r w:rsidR="002C19D4">
        <w:rPr>
          <w:rFonts w:ascii="Arial" w:hAnsi="Arial" w:cs="Arial"/>
          <w:sz w:val="24"/>
          <w:szCs w:val="24"/>
        </w:rPr>
        <w:t xml:space="preserve">diante lea un artículo científico y extraiga </w:t>
      </w:r>
      <w:r w:rsidRPr="003F09D0">
        <w:rPr>
          <w:rFonts w:ascii="Arial" w:hAnsi="Arial" w:cs="Arial"/>
          <w:sz w:val="24"/>
          <w:szCs w:val="24"/>
        </w:rPr>
        <w:t>de él una idea de investig</w:t>
      </w:r>
      <w:r w:rsidR="002C19D4">
        <w:rPr>
          <w:rFonts w:ascii="Arial" w:hAnsi="Arial" w:cs="Arial"/>
          <w:sz w:val="24"/>
          <w:szCs w:val="24"/>
        </w:rPr>
        <w:t>ación no necesariamente signifi</w:t>
      </w:r>
      <w:r w:rsidRPr="003F09D0">
        <w:rPr>
          <w:rFonts w:ascii="Arial" w:hAnsi="Arial" w:cs="Arial"/>
          <w:sz w:val="24"/>
          <w:szCs w:val="24"/>
        </w:rPr>
        <w:t xml:space="preserve">ca que ésta sea </w:t>
      </w:r>
      <w:r w:rsidR="002C19D4">
        <w:rPr>
          <w:rFonts w:ascii="Arial" w:hAnsi="Arial" w:cs="Arial"/>
          <w:sz w:val="24"/>
          <w:szCs w:val="24"/>
        </w:rPr>
        <w:t xml:space="preserve">mejor que la de otro estudiante </w:t>
      </w:r>
      <w:r w:rsidRPr="003F09D0">
        <w:rPr>
          <w:rFonts w:ascii="Arial" w:hAnsi="Arial" w:cs="Arial"/>
          <w:sz w:val="24"/>
          <w:szCs w:val="24"/>
        </w:rPr>
        <w:t xml:space="preserve">que la obtuvo mientras veía una película o un partido de fútbol de la Copa </w:t>
      </w:r>
      <w:r w:rsidR="00A646FF">
        <w:rPr>
          <w:rFonts w:ascii="Arial" w:hAnsi="Arial" w:cs="Arial"/>
          <w:sz w:val="24"/>
          <w:szCs w:val="24"/>
        </w:rPr>
        <w:t>L</w:t>
      </w:r>
      <w:r w:rsidRPr="003F09D0">
        <w:rPr>
          <w:rFonts w:ascii="Arial" w:hAnsi="Arial" w:cs="Arial"/>
          <w:sz w:val="24"/>
          <w:szCs w:val="24"/>
        </w:rPr>
        <w:t>ibertadores. Estas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fuentes también llegan a generar ideas, cada una por separado o en conju</w:t>
      </w:r>
      <w:r w:rsidR="002C19D4">
        <w:rPr>
          <w:rFonts w:ascii="Arial" w:hAnsi="Arial" w:cs="Arial"/>
          <w:sz w:val="24"/>
          <w:szCs w:val="24"/>
        </w:rPr>
        <w:t xml:space="preserve">nto; por ejemplo, al sintonizar </w:t>
      </w:r>
      <w:r w:rsidRPr="003F09D0">
        <w:rPr>
          <w:rFonts w:ascii="Arial" w:hAnsi="Arial" w:cs="Arial"/>
          <w:sz w:val="24"/>
          <w:szCs w:val="24"/>
        </w:rPr>
        <w:t>un n</w:t>
      </w:r>
      <w:r w:rsidR="002C19D4">
        <w:rPr>
          <w:rFonts w:ascii="Arial" w:hAnsi="Arial" w:cs="Arial"/>
          <w:sz w:val="24"/>
          <w:szCs w:val="24"/>
        </w:rPr>
        <w:t xml:space="preserve">oticiario y escuchar sucesos de </w:t>
      </w:r>
      <w:r w:rsidRPr="003F09D0">
        <w:rPr>
          <w:rFonts w:ascii="Arial" w:hAnsi="Arial" w:cs="Arial"/>
          <w:sz w:val="24"/>
          <w:szCs w:val="24"/>
        </w:rPr>
        <w:t>violencia o terrorismo, es posibl</w:t>
      </w:r>
      <w:r w:rsidR="002C19D4">
        <w:rPr>
          <w:rFonts w:ascii="Arial" w:hAnsi="Arial" w:cs="Arial"/>
          <w:sz w:val="24"/>
          <w:szCs w:val="24"/>
        </w:rPr>
        <w:t xml:space="preserve">e, a partir de ello, comenzar a </w:t>
      </w:r>
      <w:r w:rsidRPr="003F09D0">
        <w:rPr>
          <w:rFonts w:ascii="Arial" w:hAnsi="Arial" w:cs="Arial"/>
          <w:sz w:val="24"/>
          <w:szCs w:val="24"/>
        </w:rPr>
        <w:t>desarrollar una idea para efectuar una investigación. Después se puede platicar la idea con algunos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 xml:space="preserve">amigos y </w:t>
      </w:r>
      <w:r w:rsidR="002C19D4">
        <w:rPr>
          <w:rFonts w:ascii="Arial" w:hAnsi="Arial" w:cs="Arial"/>
          <w:sz w:val="24"/>
          <w:szCs w:val="24"/>
        </w:rPr>
        <w:t>precisarla un poco más o modifi</w:t>
      </w:r>
      <w:r w:rsidRPr="003F09D0">
        <w:rPr>
          <w:rFonts w:ascii="Arial" w:hAnsi="Arial" w:cs="Arial"/>
          <w:sz w:val="24"/>
          <w:szCs w:val="24"/>
        </w:rPr>
        <w:t>carla; posteriormente, se busca información al respecto en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revistas y periódicos, has</w:t>
      </w:r>
      <w:r w:rsidR="002C19D4">
        <w:rPr>
          <w:rFonts w:ascii="Arial" w:hAnsi="Arial" w:cs="Arial"/>
          <w:sz w:val="24"/>
          <w:szCs w:val="24"/>
        </w:rPr>
        <w:t>ta consultar artículos científi</w:t>
      </w:r>
      <w:r w:rsidRPr="003F09D0">
        <w:rPr>
          <w:rFonts w:ascii="Arial" w:hAnsi="Arial" w:cs="Arial"/>
          <w:sz w:val="24"/>
          <w:szCs w:val="24"/>
        </w:rPr>
        <w:t>cos y libros sobr</w:t>
      </w:r>
      <w:r w:rsidR="002C19D4">
        <w:rPr>
          <w:rFonts w:ascii="Arial" w:hAnsi="Arial" w:cs="Arial"/>
          <w:sz w:val="24"/>
          <w:szCs w:val="24"/>
        </w:rPr>
        <w:t xml:space="preserve">e violencia, terrorismo, pánico </w:t>
      </w:r>
      <w:r w:rsidRPr="003F09D0">
        <w:rPr>
          <w:rFonts w:ascii="Arial" w:hAnsi="Arial" w:cs="Arial"/>
          <w:sz w:val="24"/>
          <w:szCs w:val="24"/>
        </w:rPr>
        <w:t>colectivo, muchedumbres, psicología de las masas, etcétera.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Lo mismo podría suceder en el caso de la inmigración, el pago de impuestos, la crisis económi</w:t>
      </w:r>
      <w:r w:rsidR="002C19D4">
        <w:rPr>
          <w:rFonts w:ascii="Arial" w:hAnsi="Arial" w:cs="Arial"/>
          <w:sz w:val="24"/>
          <w:szCs w:val="24"/>
        </w:rPr>
        <w:t xml:space="preserve">ca, </w:t>
      </w:r>
      <w:r w:rsidRPr="003F09D0">
        <w:rPr>
          <w:rFonts w:ascii="Arial" w:hAnsi="Arial" w:cs="Arial"/>
          <w:sz w:val="24"/>
          <w:szCs w:val="24"/>
        </w:rPr>
        <w:t xml:space="preserve">las relaciones familiares, la amistad, los anuncios publicitarios en radio, </w:t>
      </w:r>
      <w:r w:rsidR="002C19D4">
        <w:rPr>
          <w:rFonts w:ascii="Arial" w:hAnsi="Arial" w:cs="Arial"/>
          <w:sz w:val="24"/>
          <w:szCs w:val="24"/>
        </w:rPr>
        <w:t xml:space="preserve">las enfermedades de transmisión </w:t>
      </w:r>
      <w:r w:rsidRPr="003F09D0">
        <w:rPr>
          <w:rFonts w:ascii="Arial" w:hAnsi="Arial" w:cs="Arial"/>
          <w:sz w:val="24"/>
          <w:szCs w:val="24"/>
        </w:rPr>
        <w:t>sexual, la administración de una empresa, el d</w:t>
      </w:r>
      <w:r w:rsidR="002C19D4">
        <w:rPr>
          <w:rFonts w:ascii="Arial" w:hAnsi="Arial" w:cs="Arial"/>
          <w:sz w:val="24"/>
          <w:szCs w:val="24"/>
        </w:rPr>
        <w:t>esarrollo urbano y otros temas.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¿Cómo surgen las ideas de investigación?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Una idea puede surgir donde se congregan grupos —restaurantes, hospitales, bancos, industrias, universidades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y otras muchas formas de asociación— o al observar las campañas para legisladores y otros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puestos de elección popular; alguien podría preguntarse: ¿sirve para algo toda est</w:t>
      </w:r>
      <w:r w:rsidR="00F17635">
        <w:rPr>
          <w:rFonts w:ascii="Arial" w:hAnsi="Arial" w:cs="Arial"/>
          <w:sz w:val="24"/>
          <w:szCs w:val="24"/>
        </w:rPr>
        <w:t xml:space="preserve">a publicidad?, ¿tantos </w:t>
      </w:r>
      <w:r w:rsidR="002C19D4">
        <w:rPr>
          <w:rFonts w:ascii="Arial" w:hAnsi="Arial" w:cs="Arial"/>
          <w:sz w:val="24"/>
          <w:szCs w:val="24"/>
        </w:rPr>
        <w:t>letreros, afi</w:t>
      </w:r>
      <w:r w:rsidRPr="003F09D0">
        <w:rPr>
          <w:rFonts w:ascii="Arial" w:hAnsi="Arial" w:cs="Arial"/>
          <w:sz w:val="24"/>
          <w:szCs w:val="24"/>
        </w:rPr>
        <w:t>ches, anuncios en televisión y bardas pintadas tienen algún efect</w:t>
      </w:r>
      <w:r w:rsidR="002C19D4">
        <w:rPr>
          <w:rFonts w:ascii="Arial" w:hAnsi="Arial" w:cs="Arial"/>
          <w:sz w:val="24"/>
          <w:szCs w:val="24"/>
        </w:rPr>
        <w:t xml:space="preserve">o sobre los votantes? Asimismo, es posible </w:t>
      </w:r>
      <w:r w:rsidRPr="003F09D0">
        <w:rPr>
          <w:rFonts w:ascii="Arial" w:hAnsi="Arial" w:cs="Arial"/>
          <w:sz w:val="24"/>
          <w:szCs w:val="24"/>
        </w:rPr>
        <w:t>generar ideas al leer una revista de divulgación —por e</w:t>
      </w:r>
      <w:r w:rsidR="002C19D4">
        <w:rPr>
          <w:rFonts w:ascii="Arial" w:hAnsi="Arial" w:cs="Arial"/>
          <w:sz w:val="24"/>
          <w:szCs w:val="24"/>
        </w:rPr>
        <w:t xml:space="preserve">jemplo, al terminar un artículo </w:t>
      </w:r>
      <w:r w:rsidRPr="003F09D0">
        <w:rPr>
          <w:rFonts w:ascii="Arial" w:hAnsi="Arial" w:cs="Arial"/>
          <w:sz w:val="24"/>
          <w:szCs w:val="24"/>
        </w:rPr>
        <w:t>sobre la política exterior española, alguien podría concebir una i</w:t>
      </w:r>
      <w:r w:rsidR="002C19D4">
        <w:rPr>
          <w:rFonts w:ascii="Arial" w:hAnsi="Arial" w:cs="Arial"/>
          <w:sz w:val="24"/>
          <w:szCs w:val="24"/>
        </w:rPr>
        <w:t xml:space="preserve">nvestigación sobre las actuales </w:t>
      </w:r>
      <w:r w:rsidRPr="003F09D0">
        <w:rPr>
          <w:rFonts w:ascii="Arial" w:hAnsi="Arial" w:cs="Arial"/>
          <w:sz w:val="24"/>
          <w:szCs w:val="24"/>
        </w:rPr>
        <w:t>relaciones entre España y Latinoaméric</w:t>
      </w:r>
      <w:r w:rsidR="002C19D4">
        <w:rPr>
          <w:rFonts w:ascii="Arial" w:hAnsi="Arial" w:cs="Arial"/>
          <w:sz w:val="24"/>
          <w:szCs w:val="24"/>
        </w:rPr>
        <w:t xml:space="preserve">a—, al estudiar en casa, ver la </w:t>
      </w:r>
      <w:r w:rsidRPr="003F09D0">
        <w:rPr>
          <w:rFonts w:ascii="Arial" w:hAnsi="Arial" w:cs="Arial"/>
          <w:sz w:val="24"/>
          <w:szCs w:val="24"/>
        </w:rPr>
        <w:t>t</w:t>
      </w:r>
      <w:r w:rsidR="002C19D4">
        <w:rPr>
          <w:rFonts w:ascii="Arial" w:hAnsi="Arial" w:cs="Arial"/>
          <w:sz w:val="24"/>
          <w:szCs w:val="24"/>
        </w:rPr>
        <w:t xml:space="preserve">elevisión o asistir al cine —la </w:t>
      </w:r>
      <w:r w:rsidRPr="003F09D0">
        <w:rPr>
          <w:rFonts w:ascii="Arial" w:hAnsi="Arial" w:cs="Arial"/>
          <w:sz w:val="24"/>
          <w:szCs w:val="24"/>
        </w:rPr>
        <w:t xml:space="preserve">película romántica de moda sugeriría una idea para investigar algún aspecto de </w:t>
      </w:r>
      <w:r w:rsidR="002C19D4">
        <w:rPr>
          <w:rFonts w:ascii="Arial" w:hAnsi="Arial" w:cs="Arial"/>
          <w:sz w:val="24"/>
          <w:szCs w:val="24"/>
        </w:rPr>
        <w:t xml:space="preserve">las relaciones heterosexuales—, </w:t>
      </w:r>
      <w:r w:rsidRPr="003F09D0">
        <w:rPr>
          <w:rFonts w:ascii="Arial" w:hAnsi="Arial" w:cs="Arial"/>
          <w:sz w:val="24"/>
          <w:szCs w:val="24"/>
        </w:rPr>
        <w:t>al charlar con otras personas o al recordar alguna vivencia. Por ejemplo, un médico, que a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partir de la lectura de notici</w:t>
      </w:r>
      <w:r w:rsidR="002C19D4">
        <w:rPr>
          <w:rFonts w:ascii="Arial" w:hAnsi="Arial" w:cs="Arial"/>
          <w:sz w:val="24"/>
          <w:szCs w:val="24"/>
        </w:rPr>
        <w:t>as sobre el virus de inmunodefi</w:t>
      </w:r>
      <w:r w:rsidRPr="003F09D0">
        <w:rPr>
          <w:rFonts w:ascii="Arial" w:hAnsi="Arial" w:cs="Arial"/>
          <w:sz w:val="24"/>
          <w:szCs w:val="24"/>
        </w:rPr>
        <w:t>ciencia humana (VIH), desea conocer más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sobre los avances en el combate a esta enfermedad. Mientras se “</w:t>
      </w:r>
      <w:r w:rsidR="002C19D4">
        <w:rPr>
          <w:rFonts w:ascii="Arial" w:hAnsi="Arial" w:cs="Arial"/>
          <w:sz w:val="24"/>
          <w:szCs w:val="24"/>
        </w:rPr>
        <w:t xml:space="preserve">navega” por internet, uno puede </w:t>
      </w:r>
      <w:r w:rsidRPr="003F09D0">
        <w:rPr>
          <w:rFonts w:ascii="Arial" w:hAnsi="Arial" w:cs="Arial"/>
          <w:sz w:val="24"/>
          <w:szCs w:val="24"/>
        </w:rPr>
        <w:t>generar ideas de investigación, o bien a raíz de algún suceso que esté</w:t>
      </w:r>
      <w:r w:rsidR="002C19D4">
        <w:rPr>
          <w:rFonts w:ascii="Arial" w:hAnsi="Arial" w:cs="Arial"/>
          <w:sz w:val="24"/>
          <w:szCs w:val="24"/>
        </w:rPr>
        <w:t xml:space="preserve"> ocurriendo en el presente; por </w:t>
      </w:r>
      <w:r w:rsidRPr="003F09D0">
        <w:rPr>
          <w:rFonts w:ascii="Arial" w:hAnsi="Arial" w:cs="Arial"/>
          <w:sz w:val="24"/>
          <w:szCs w:val="24"/>
        </w:rPr>
        <w:t>ejemplo, una joven que lea en la prensa noticias sobre el terrorismo en alguna parte del mundo y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comience un estudio sobre cómo perciben sus conciudadanos tal fe</w:t>
      </w:r>
      <w:r w:rsidR="002C19D4">
        <w:rPr>
          <w:rFonts w:ascii="Arial" w:hAnsi="Arial" w:cs="Arial"/>
          <w:sz w:val="24"/>
          <w:szCs w:val="24"/>
        </w:rPr>
        <w:t>nómeno en los tiempos actuales.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Una alumna japonesa de una maestría en desarrollo humano inic</w:t>
      </w:r>
      <w:r w:rsidR="002C19D4">
        <w:rPr>
          <w:rFonts w:ascii="Arial" w:hAnsi="Arial" w:cs="Arial"/>
          <w:sz w:val="24"/>
          <w:szCs w:val="24"/>
        </w:rPr>
        <w:t xml:space="preserve">ió un estudio con mujeres de 35 </w:t>
      </w:r>
      <w:r w:rsidRPr="003F09D0">
        <w:rPr>
          <w:rFonts w:ascii="Arial" w:hAnsi="Arial" w:cs="Arial"/>
          <w:sz w:val="24"/>
          <w:szCs w:val="24"/>
        </w:rPr>
        <w:t>a 55 años que enviudaron recientemente, para analizar el efecto psi</w:t>
      </w:r>
      <w:r w:rsidR="002C19D4">
        <w:rPr>
          <w:rFonts w:ascii="Arial" w:hAnsi="Arial" w:cs="Arial"/>
          <w:sz w:val="24"/>
          <w:szCs w:val="24"/>
        </w:rPr>
        <w:t xml:space="preserve">cológico que tiene el perder al </w:t>
      </w:r>
      <w:r w:rsidRPr="003F09D0">
        <w:rPr>
          <w:rFonts w:ascii="Arial" w:hAnsi="Arial" w:cs="Arial"/>
          <w:sz w:val="24"/>
          <w:szCs w:val="24"/>
        </w:rPr>
        <w:t>esposo, porque una de sus mejores amigas había sufrido tal pérdida y a</w:t>
      </w:r>
      <w:r w:rsidR="002C19D4">
        <w:rPr>
          <w:rFonts w:ascii="Arial" w:hAnsi="Arial" w:cs="Arial"/>
          <w:sz w:val="24"/>
          <w:szCs w:val="24"/>
        </w:rPr>
        <w:t xml:space="preserve"> ella le correspondió brindarle </w:t>
      </w:r>
      <w:r w:rsidRPr="003F09D0">
        <w:rPr>
          <w:rFonts w:ascii="Arial" w:hAnsi="Arial" w:cs="Arial"/>
          <w:sz w:val="24"/>
          <w:szCs w:val="24"/>
        </w:rPr>
        <w:t>apoyo (Miura, 2001). Esta experiencia fue casual, pero motivó un profundo estudio.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A veces las ideas nos las proporcion</w:t>
      </w:r>
      <w:r w:rsidR="002C19D4">
        <w:rPr>
          <w:rFonts w:ascii="Arial" w:hAnsi="Arial" w:cs="Arial"/>
          <w:sz w:val="24"/>
          <w:szCs w:val="24"/>
        </w:rPr>
        <w:t xml:space="preserve">an otras personas y responden a </w:t>
      </w:r>
      <w:r w:rsidRPr="003F09D0">
        <w:rPr>
          <w:rFonts w:ascii="Arial" w:hAnsi="Arial" w:cs="Arial"/>
          <w:sz w:val="24"/>
          <w:szCs w:val="24"/>
        </w:rPr>
        <w:t xml:space="preserve">determinadas </w:t>
      </w:r>
      <w:r w:rsidRPr="003F09D0">
        <w:rPr>
          <w:rFonts w:ascii="Arial" w:hAnsi="Arial" w:cs="Arial"/>
          <w:sz w:val="24"/>
          <w:szCs w:val="24"/>
        </w:rPr>
        <w:lastRenderedPageBreak/>
        <w:t>necesidades. Por ejemplo, un profesor nos puede s</w:t>
      </w:r>
      <w:r w:rsidR="002C19D4">
        <w:rPr>
          <w:rFonts w:ascii="Arial" w:hAnsi="Arial" w:cs="Arial"/>
          <w:sz w:val="24"/>
          <w:szCs w:val="24"/>
        </w:rPr>
        <w:t xml:space="preserve">olicitar una </w:t>
      </w:r>
      <w:r w:rsidRPr="003F09D0">
        <w:rPr>
          <w:rFonts w:ascii="Arial" w:hAnsi="Arial" w:cs="Arial"/>
          <w:sz w:val="24"/>
          <w:szCs w:val="24"/>
        </w:rPr>
        <w:t>indagación sobre cierto tema; en el trabajo, un superior</w:t>
      </w:r>
      <w:r w:rsidR="002C19D4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puede requerirle a un subordinado un estudio en particular, o un clie</w:t>
      </w:r>
      <w:r w:rsidR="00F17635">
        <w:rPr>
          <w:rFonts w:ascii="Arial" w:hAnsi="Arial" w:cs="Arial"/>
          <w:sz w:val="24"/>
          <w:szCs w:val="24"/>
        </w:rPr>
        <w:t xml:space="preserve">nte contrata a un despacho para </w:t>
      </w:r>
      <w:r w:rsidRPr="003F09D0">
        <w:rPr>
          <w:rFonts w:ascii="Arial" w:hAnsi="Arial" w:cs="Arial"/>
          <w:sz w:val="24"/>
          <w:szCs w:val="24"/>
        </w:rPr>
        <w:t>que efectúe una investigación de mercado.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Vaguedad de las ideas iniciales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9D4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La mayoría de las ideas iniciales son vagas y requieren analizarse con cuidado para que se transformen</w:t>
      </w:r>
      <w:r w:rsidR="002C1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en planteamientos más precisos y estructurados, en particular en el proceso cuantitativo. Como mencionan</w:t>
      </w:r>
      <w:r w:rsidR="002C1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Labovitz y Hagedorn (1981), cuando una persona desarrolla una idea de investigación debe</w:t>
      </w:r>
      <w:r w:rsidR="002C1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familiarizarse con el campo de conocimiento donde se ubica la idea.</w:t>
      </w: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9D4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9D4" w:rsidRPr="00F17635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  <w:b/>
          <w:bCs/>
        </w:rPr>
      </w:pPr>
      <w:r w:rsidRPr="00F17635">
        <w:rPr>
          <w:rFonts w:ascii="Arial" w:hAnsi="Arial" w:cs="Arial"/>
          <w:b/>
          <w:bCs/>
        </w:rPr>
        <w:t>EJEMPLO</w:t>
      </w:r>
    </w:p>
    <w:p w:rsidR="002C19D4" w:rsidRPr="00F17635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  <w:b/>
          <w:bCs/>
        </w:rPr>
      </w:pPr>
    </w:p>
    <w:p w:rsidR="002751FA" w:rsidRPr="00F17635" w:rsidRDefault="002C19D4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</w:rPr>
      </w:pPr>
      <w:r w:rsidRPr="00F17635">
        <w:rPr>
          <w:rFonts w:ascii="Arial" w:hAnsi="Arial" w:cs="Arial"/>
        </w:rPr>
        <w:t>Una joven (Mariana), al refl</w:t>
      </w:r>
      <w:r w:rsidR="0083077E" w:rsidRPr="00F17635">
        <w:rPr>
          <w:rFonts w:ascii="Arial" w:hAnsi="Arial" w:cs="Arial"/>
        </w:rPr>
        <w:t>exionar acerca del noviazgo puede p</w:t>
      </w:r>
      <w:r w:rsidR="00E140C9">
        <w:rPr>
          <w:rFonts w:ascii="Arial" w:hAnsi="Arial" w:cs="Arial"/>
        </w:rPr>
        <w:t>reguntarse: “</w:t>
      </w:r>
      <w:r w:rsidRPr="00F17635">
        <w:rPr>
          <w:rFonts w:ascii="Arial" w:hAnsi="Arial" w:cs="Arial"/>
        </w:rPr>
        <w:t>¿qué aspectos infl</w:t>
      </w:r>
      <w:r w:rsidR="0083077E" w:rsidRPr="00F17635">
        <w:rPr>
          <w:rFonts w:ascii="Arial" w:hAnsi="Arial" w:cs="Arial"/>
        </w:rPr>
        <w:t>uyen para</w:t>
      </w:r>
      <w:r w:rsidRPr="00F17635">
        <w:rPr>
          <w:rFonts w:ascii="Arial" w:hAnsi="Arial" w:cs="Arial"/>
          <w:b/>
          <w:bCs/>
        </w:rPr>
        <w:t xml:space="preserve"> </w:t>
      </w:r>
      <w:r w:rsidR="0083077E" w:rsidRPr="00F17635">
        <w:rPr>
          <w:rFonts w:ascii="Arial" w:hAnsi="Arial" w:cs="Arial"/>
        </w:rPr>
        <w:t>que un hombre y una mujer tengan una relación cord</w:t>
      </w:r>
      <w:r w:rsidR="00E140C9">
        <w:rPr>
          <w:rFonts w:ascii="Arial" w:hAnsi="Arial" w:cs="Arial"/>
        </w:rPr>
        <w:t>ial y satisfactoria para ambos?”</w:t>
      </w:r>
      <w:r w:rsidR="0083077E" w:rsidRPr="00F17635">
        <w:rPr>
          <w:rFonts w:ascii="Arial" w:hAnsi="Arial" w:cs="Arial"/>
        </w:rPr>
        <w:t>, y decidir llevar a</w:t>
      </w:r>
      <w:r w:rsidRPr="00F17635">
        <w:rPr>
          <w:rFonts w:ascii="Arial" w:hAnsi="Arial" w:cs="Arial"/>
          <w:b/>
          <w:bCs/>
        </w:rPr>
        <w:t xml:space="preserve"> </w:t>
      </w:r>
      <w:r w:rsidR="0083077E" w:rsidRPr="00F17635">
        <w:rPr>
          <w:rFonts w:ascii="Arial" w:hAnsi="Arial" w:cs="Arial"/>
        </w:rPr>
        <w:t>cabo una investigación que estudie los factores que intervienen en la evolución del noviazgo. Sin embargo,</w:t>
      </w:r>
      <w:r w:rsidRPr="00F17635">
        <w:rPr>
          <w:rFonts w:ascii="Arial" w:hAnsi="Arial" w:cs="Arial"/>
        </w:rPr>
        <w:t xml:space="preserve"> </w:t>
      </w:r>
      <w:r w:rsidR="0083077E" w:rsidRPr="00F17635">
        <w:rPr>
          <w:rFonts w:ascii="Arial" w:hAnsi="Arial" w:cs="Arial"/>
        </w:rPr>
        <w:t xml:space="preserve">hasta este momento </w:t>
      </w:r>
      <w:r w:rsidR="00F17635">
        <w:rPr>
          <w:rFonts w:ascii="Arial" w:hAnsi="Arial" w:cs="Arial"/>
        </w:rPr>
        <w:t>su idea es vaga y debe especifi</w:t>
      </w:r>
      <w:r w:rsidR="0083077E" w:rsidRPr="00F17635">
        <w:rPr>
          <w:rFonts w:ascii="Arial" w:hAnsi="Arial" w:cs="Arial"/>
        </w:rPr>
        <w:t>car d</w:t>
      </w:r>
      <w:r w:rsidR="002751FA" w:rsidRPr="00F17635">
        <w:rPr>
          <w:rFonts w:ascii="Arial" w:hAnsi="Arial" w:cs="Arial"/>
        </w:rPr>
        <w:t>iversas cuestiones, tales como:</w:t>
      </w:r>
    </w:p>
    <w:p w:rsidR="002751FA" w:rsidRPr="00F17635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</w:rPr>
      </w:pPr>
    </w:p>
    <w:p w:rsidR="002751FA" w:rsidRPr="00F17635" w:rsidRDefault="00F1763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83077E" w:rsidRPr="00F17635">
        <w:rPr>
          <w:rFonts w:ascii="Arial" w:hAnsi="Arial" w:cs="Arial"/>
        </w:rPr>
        <w:t>si piensa incluir en su estudio todos</w:t>
      </w:r>
      <w:r w:rsidR="002751FA" w:rsidRPr="00F17635">
        <w:rPr>
          <w:rFonts w:ascii="Arial" w:hAnsi="Arial" w:cs="Arial"/>
        </w:rPr>
        <w:t xml:space="preserve"> los factores que llegan a infl</w:t>
      </w:r>
      <w:r w:rsidR="0083077E" w:rsidRPr="00F17635">
        <w:rPr>
          <w:rFonts w:ascii="Arial" w:hAnsi="Arial" w:cs="Arial"/>
        </w:rPr>
        <w:t>uir en el desarrollo del noviazgo o</w:t>
      </w:r>
      <w:r w:rsidR="002751FA" w:rsidRPr="00F17635">
        <w:rPr>
          <w:rFonts w:ascii="Arial" w:hAnsi="Arial" w:cs="Arial"/>
        </w:rPr>
        <w:t xml:space="preserve"> </w:t>
      </w:r>
      <w:r w:rsidR="0083077E" w:rsidRPr="00F17635">
        <w:rPr>
          <w:rFonts w:ascii="Arial" w:hAnsi="Arial" w:cs="Arial"/>
        </w:rPr>
        <w:t>s</w:t>
      </w:r>
      <w:r w:rsidR="002751FA" w:rsidRPr="00F17635">
        <w:rPr>
          <w:rFonts w:ascii="Arial" w:hAnsi="Arial" w:cs="Arial"/>
        </w:rPr>
        <w:t>olamente algunos de ellos</w:t>
      </w:r>
    </w:p>
    <w:p w:rsidR="002751FA" w:rsidRPr="00F17635" w:rsidRDefault="00F1763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83077E" w:rsidRPr="00F17635">
        <w:rPr>
          <w:rFonts w:ascii="Arial" w:hAnsi="Arial" w:cs="Arial"/>
        </w:rPr>
        <w:t>si va a concentrarse en personas de</w:t>
      </w:r>
      <w:r w:rsidR="002751FA" w:rsidRPr="00F17635">
        <w:rPr>
          <w:rFonts w:ascii="Arial" w:hAnsi="Arial" w:cs="Arial"/>
        </w:rPr>
        <w:t xml:space="preserve"> cierta edad o de varias edades</w:t>
      </w:r>
    </w:p>
    <w:p w:rsidR="002751FA" w:rsidRPr="00F17635" w:rsidRDefault="00F1763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83077E" w:rsidRPr="00F17635">
        <w:rPr>
          <w:rFonts w:ascii="Arial" w:hAnsi="Arial" w:cs="Arial"/>
        </w:rPr>
        <w:t>si la investigación tendrá un enfoqu</w:t>
      </w:r>
      <w:r w:rsidR="002751FA" w:rsidRPr="00F17635">
        <w:rPr>
          <w:rFonts w:ascii="Arial" w:hAnsi="Arial" w:cs="Arial"/>
        </w:rPr>
        <w:t>e psicológico o uno sociológico</w:t>
      </w:r>
      <w:r w:rsidR="00DC7284">
        <w:rPr>
          <w:rFonts w:ascii="Arial" w:hAnsi="Arial" w:cs="Arial"/>
        </w:rPr>
        <w:t>.</w:t>
      </w:r>
    </w:p>
    <w:p w:rsidR="002751FA" w:rsidRPr="00F17635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</w:rPr>
      </w:pPr>
    </w:p>
    <w:p w:rsidR="002751FA" w:rsidRPr="00F17635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</w:rPr>
      </w:pPr>
      <w:r w:rsidRPr="00F17635">
        <w:rPr>
          <w:rFonts w:ascii="Arial" w:hAnsi="Arial" w:cs="Arial"/>
        </w:rPr>
        <w:t>Asimismo, es necesario que comience a visualizar si utilizará el proceso cuantitativo, el c</w:t>
      </w:r>
      <w:r w:rsidR="002751FA" w:rsidRPr="00F17635">
        <w:rPr>
          <w:rFonts w:ascii="Arial" w:hAnsi="Arial" w:cs="Arial"/>
        </w:rPr>
        <w:t xml:space="preserve">ualitativo o </w:t>
      </w:r>
      <w:r w:rsidRPr="00F17635">
        <w:rPr>
          <w:rFonts w:ascii="Arial" w:hAnsi="Arial" w:cs="Arial"/>
        </w:rPr>
        <w:t>un estudio mixto. Puede ser que le interese relacionar los elementos que af</w:t>
      </w:r>
      <w:r w:rsidR="002751FA" w:rsidRPr="00F17635">
        <w:rPr>
          <w:rFonts w:ascii="Arial" w:hAnsi="Arial" w:cs="Arial"/>
        </w:rPr>
        <w:t xml:space="preserve">ectan el noviazgo en el caso de </w:t>
      </w:r>
      <w:r w:rsidRPr="00F17635">
        <w:rPr>
          <w:rFonts w:ascii="Arial" w:hAnsi="Arial" w:cs="Arial"/>
        </w:rPr>
        <w:t>estudiantes (crear una espec</w:t>
      </w:r>
      <w:r w:rsidR="002751FA" w:rsidRPr="00F17635">
        <w:rPr>
          <w:rFonts w:ascii="Arial" w:hAnsi="Arial" w:cs="Arial"/>
        </w:rPr>
        <w:t>ie de modelo), o bien que prefiera entender el signifi</w:t>
      </w:r>
      <w:r w:rsidRPr="00F17635">
        <w:rPr>
          <w:rFonts w:ascii="Arial" w:hAnsi="Arial" w:cs="Arial"/>
        </w:rPr>
        <w:t>cado del noviazgo para</w:t>
      </w:r>
      <w:r w:rsidR="002751FA" w:rsidRPr="00F17635">
        <w:rPr>
          <w:rFonts w:ascii="Arial" w:hAnsi="Arial" w:cs="Arial"/>
        </w:rPr>
        <w:t xml:space="preserve"> </w:t>
      </w:r>
      <w:r w:rsidRPr="00F17635">
        <w:rPr>
          <w:rFonts w:ascii="Arial" w:hAnsi="Arial" w:cs="Arial"/>
        </w:rPr>
        <w:t>jóvenes de su edad. Para que continúe su investigación es indispensab</w:t>
      </w:r>
      <w:r w:rsidR="002751FA" w:rsidRPr="00F17635">
        <w:rPr>
          <w:rFonts w:ascii="Arial" w:hAnsi="Arial" w:cs="Arial"/>
        </w:rPr>
        <w:t xml:space="preserve">le que se introduzca dentro del </w:t>
      </w:r>
      <w:r w:rsidRPr="00F17635">
        <w:rPr>
          <w:rFonts w:ascii="Arial" w:hAnsi="Arial" w:cs="Arial"/>
        </w:rPr>
        <w:t>área de conocimiento en cuestión. Deberá platicar con investigadores en el campo de las relaciones interpersonales:</w:t>
      </w:r>
      <w:r w:rsidR="002751FA" w:rsidRPr="00F17635">
        <w:rPr>
          <w:rFonts w:ascii="Arial" w:hAnsi="Arial" w:cs="Arial"/>
        </w:rPr>
        <w:t xml:space="preserve"> </w:t>
      </w:r>
      <w:r w:rsidRPr="00F17635">
        <w:rPr>
          <w:rFonts w:ascii="Arial" w:hAnsi="Arial" w:cs="Arial"/>
        </w:rPr>
        <w:t xml:space="preserve">psicólogos, psicoterapeutas, comunicólogos, desarrollistas humanos, </w:t>
      </w:r>
      <w:r w:rsidR="002751FA" w:rsidRPr="00F17635">
        <w:rPr>
          <w:rFonts w:ascii="Arial" w:hAnsi="Arial" w:cs="Arial"/>
        </w:rPr>
        <w:t xml:space="preserve">por ejemplo, buscar y </w:t>
      </w:r>
      <w:r w:rsidRPr="00F17635">
        <w:rPr>
          <w:rFonts w:ascii="Arial" w:hAnsi="Arial" w:cs="Arial"/>
        </w:rPr>
        <w:t>leer algunos artículos y libros que hablen del noviazgo, conversar con varias</w:t>
      </w:r>
      <w:r w:rsidR="002751FA" w:rsidRPr="00F17635">
        <w:rPr>
          <w:rFonts w:ascii="Arial" w:hAnsi="Arial" w:cs="Arial"/>
        </w:rPr>
        <w:t xml:space="preserve"> parejas, ver algunas películas </w:t>
      </w:r>
      <w:r w:rsidRPr="00F17635">
        <w:rPr>
          <w:rFonts w:ascii="Arial" w:hAnsi="Arial" w:cs="Arial"/>
        </w:rPr>
        <w:t>educativas sobre el tema, buscar sitios en internet con información útil para su idea y realizar otras actividades</w:t>
      </w:r>
      <w:r w:rsidR="002751FA" w:rsidRPr="00F17635">
        <w:rPr>
          <w:rFonts w:ascii="Arial" w:hAnsi="Arial" w:cs="Arial"/>
        </w:rPr>
        <w:t xml:space="preserve"> </w:t>
      </w:r>
      <w:r w:rsidRPr="00F17635">
        <w:rPr>
          <w:rFonts w:ascii="Arial" w:hAnsi="Arial" w:cs="Arial"/>
        </w:rPr>
        <w:t>similares con el fin de familiarizarse con su tema de estudio. Una vez que se haya adentrado en</w:t>
      </w:r>
      <w:r w:rsidR="002751FA" w:rsidRPr="00F17635">
        <w:rPr>
          <w:rFonts w:ascii="Arial" w:hAnsi="Arial" w:cs="Arial"/>
        </w:rPr>
        <w:t xml:space="preserve"> </w:t>
      </w:r>
      <w:r w:rsidRPr="00F17635">
        <w:rPr>
          <w:rFonts w:ascii="Arial" w:hAnsi="Arial" w:cs="Arial"/>
        </w:rPr>
        <w:t>éste, se encontrará en condiciones de pre</w:t>
      </w:r>
      <w:r w:rsidR="002751FA" w:rsidRPr="00F17635">
        <w:rPr>
          <w:rFonts w:ascii="Arial" w:hAnsi="Arial" w:cs="Arial"/>
        </w:rPr>
        <w:t>cisar su idea de investigación.</w:t>
      </w:r>
    </w:p>
    <w:p w:rsidR="002751FA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1FA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1FA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Necesidad de conocer los antecedentes</w:t>
      </w:r>
    </w:p>
    <w:p w:rsidR="002751FA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1FA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Para adentrarse en el tema es necesario conocer estudios, investigaciones y tra</w:t>
      </w:r>
      <w:r w:rsidR="002751FA">
        <w:rPr>
          <w:rFonts w:ascii="Arial" w:hAnsi="Arial" w:cs="Arial"/>
          <w:sz w:val="24"/>
          <w:szCs w:val="24"/>
        </w:rPr>
        <w:t xml:space="preserve">bajos anteriores, especialmente </w:t>
      </w:r>
      <w:r w:rsidRPr="003F09D0">
        <w:rPr>
          <w:rFonts w:ascii="Arial" w:hAnsi="Arial" w:cs="Arial"/>
          <w:sz w:val="24"/>
          <w:szCs w:val="24"/>
        </w:rPr>
        <w:t xml:space="preserve">si uno no es experto en tal tema. Conocer lo que se ha hecho </w:t>
      </w:r>
      <w:r w:rsidR="002751FA">
        <w:rPr>
          <w:rFonts w:ascii="Arial" w:hAnsi="Arial" w:cs="Arial"/>
          <w:sz w:val="24"/>
          <w:szCs w:val="24"/>
        </w:rPr>
        <w:t>con respecto a un tema ayuda a:</w:t>
      </w:r>
    </w:p>
    <w:p w:rsidR="002751FA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1FA" w:rsidRDefault="00F17635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83077E" w:rsidRPr="003F09D0">
        <w:rPr>
          <w:rFonts w:ascii="Arial" w:hAnsi="Arial" w:cs="Arial"/>
          <w:i/>
          <w:iCs/>
          <w:sz w:val="24"/>
          <w:szCs w:val="24"/>
        </w:rPr>
        <w:t>No investigar sobre algún tema que ya se haya estudiado a fondo</w:t>
      </w:r>
      <w:r w:rsidR="002751FA">
        <w:rPr>
          <w:rFonts w:ascii="Arial" w:hAnsi="Arial" w:cs="Arial"/>
          <w:sz w:val="24"/>
          <w:szCs w:val="24"/>
        </w:rPr>
        <w:t xml:space="preserve">. Esto </w:t>
      </w:r>
      <w:r w:rsidR="0083077E" w:rsidRPr="003F09D0">
        <w:rPr>
          <w:rFonts w:ascii="Arial" w:hAnsi="Arial" w:cs="Arial"/>
          <w:sz w:val="24"/>
          <w:szCs w:val="24"/>
        </w:rPr>
        <w:t>impl</w:t>
      </w:r>
      <w:r w:rsidR="002751FA">
        <w:rPr>
          <w:rFonts w:ascii="Arial" w:hAnsi="Arial" w:cs="Arial"/>
          <w:sz w:val="24"/>
          <w:szCs w:val="24"/>
        </w:rPr>
        <w:t xml:space="preserve">ica que una buena investigación </w:t>
      </w:r>
      <w:r w:rsidR="0083077E" w:rsidRPr="003F09D0">
        <w:rPr>
          <w:rFonts w:ascii="Arial" w:hAnsi="Arial" w:cs="Arial"/>
          <w:sz w:val="24"/>
          <w:szCs w:val="24"/>
        </w:rPr>
        <w:t>debe ser novedosa, lo cual puede lograrse al tratar un tema n</w:t>
      </w:r>
      <w:r w:rsidR="002751FA">
        <w:rPr>
          <w:rFonts w:ascii="Arial" w:hAnsi="Arial" w:cs="Arial"/>
          <w:sz w:val="24"/>
          <w:szCs w:val="24"/>
        </w:rPr>
        <w:t xml:space="preserve">o estudiado, profundizar en uno </w:t>
      </w:r>
      <w:r w:rsidR="0083077E" w:rsidRPr="003F09D0">
        <w:rPr>
          <w:rFonts w:ascii="Arial" w:hAnsi="Arial" w:cs="Arial"/>
          <w:sz w:val="24"/>
          <w:szCs w:val="24"/>
        </w:rPr>
        <w:t xml:space="preserve">poco o medianamente conocido, o al darle </w:t>
      </w:r>
      <w:r w:rsidR="0083077E" w:rsidRPr="003F09D0">
        <w:rPr>
          <w:rFonts w:ascii="Arial" w:hAnsi="Arial" w:cs="Arial"/>
          <w:sz w:val="24"/>
          <w:szCs w:val="24"/>
        </w:rPr>
        <w:lastRenderedPageBreak/>
        <w:t xml:space="preserve">una visión diferente o </w:t>
      </w:r>
      <w:r w:rsidR="002751FA">
        <w:rPr>
          <w:rFonts w:ascii="Arial" w:hAnsi="Arial" w:cs="Arial"/>
          <w:sz w:val="24"/>
          <w:szCs w:val="24"/>
        </w:rPr>
        <w:t xml:space="preserve">innovadora a un problema aunque </w:t>
      </w:r>
      <w:r w:rsidR="0083077E" w:rsidRPr="003F09D0">
        <w:rPr>
          <w:rFonts w:ascii="Arial" w:hAnsi="Arial" w:cs="Arial"/>
          <w:sz w:val="24"/>
          <w:szCs w:val="24"/>
        </w:rPr>
        <w:t>ya se haya examinado repetidamente (por ejemplo, la familia es un tema muy estudiado; sin</w:t>
      </w:r>
      <w:r w:rsidR="002751FA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embargo, si alguien la analiza desde una perspectiva diferente, diga</w:t>
      </w:r>
      <w:r w:rsidR="002751FA">
        <w:rPr>
          <w:rFonts w:ascii="Arial" w:hAnsi="Arial" w:cs="Arial"/>
          <w:sz w:val="24"/>
          <w:szCs w:val="24"/>
        </w:rPr>
        <w:t xml:space="preserve">mos, la manera como se presenta en las películas españolas muy </w:t>
      </w:r>
      <w:r w:rsidR="0083077E" w:rsidRPr="003F09D0">
        <w:rPr>
          <w:rFonts w:ascii="Arial" w:hAnsi="Arial" w:cs="Arial"/>
          <w:sz w:val="24"/>
          <w:szCs w:val="24"/>
        </w:rPr>
        <w:t>recientes, le daría a su investigación un enfo</w:t>
      </w:r>
      <w:r w:rsidR="002751FA">
        <w:rPr>
          <w:rFonts w:ascii="Arial" w:hAnsi="Arial" w:cs="Arial"/>
          <w:sz w:val="24"/>
          <w:szCs w:val="24"/>
        </w:rPr>
        <w:t>que novedoso).</w:t>
      </w:r>
    </w:p>
    <w:p w:rsidR="002751FA" w:rsidRDefault="002751FA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9D5" w:rsidRDefault="00581A5F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635">
        <w:rPr>
          <w:rFonts w:ascii="Arial" w:hAnsi="Arial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5408" behindDoc="0" locked="0" layoutInCell="1" allowOverlap="1" wp14:anchorId="4473AE3E" wp14:editId="24F05113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2171700" cy="2171700"/>
            <wp:effectExtent l="19050" t="19050" r="19050" b="19050"/>
            <wp:wrapSquare wrapText="bothSides"/>
            <wp:docPr id="2050" name="Picture 2" descr="http://2.bp.blogspot.com/-O_hBmkYszRc/VkU11FtC9RI/AAAAAAAAACs/8Z917G8yxLs/s1600-r/II-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O_hBmkYszRc/VkU11FtC9RI/AAAAAAAAACs/8Z917G8yxLs/s1600-r/II-internation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35">
        <w:rPr>
          <w:rFonts w:ascii="Arial" w:hAnsi="Arial" w:cs="Arial"/>
          <w:sz w:val="24"/>
          <w:szCs w:val="24"/>
        </w:rPr>
        <w:t>•</w:t>
      </w:r>
      <w:r w:rsidR="00F17635">
        <w:rPr>
          <w:rFonts w:ascii="Arial" w:hAnsi="Arial" w:cs="Arial"/>
          <w:sz w:val="24"/>
          <w:szCs w:val="24"/>
        </w:rPr>
        <w:tab/>
      </w:r>
      <w:r w:rsidR="0083077E" w:rsidRPr="002751FA">
        <w:rPr>
          <w:rFonts w:ascii="Arial" w:hAnsi="Arial" w:cs="Arial"/>
          <w:bCs/>
          <w:i/>
          <w:iCs/>
          <w:sz w:val="24"/>
          <w:szCs w:val="24"/>
        </w:rPr>
        <w:t xml:space="preserve">Estructurar más formalmente la idea de investigación. </w:t>
      </w:r>
      <w:r w:rsidR="002751FA" w:rsidRPr="002751FA">
        <w:rPr>
          <w:rFonts w:ascii="Arial" w:hAnsi="Arial" w:cs="Arial"/>
          <w:sz w:val="24"/>
          <w:szCs w:val="24"/>
        </w:rPr>
        <w:t>Por eje</w:t>
      </w:r>
      <w:r w:rsidR="002751FA">
        <w:rPr>
          <w:rFonts w:ascii="Arial" w:hAnsi="Arial" w:cs="Arial"/>
          <w:sz w:val="24"/>
          <w:szCs w:val="24"/>
        </w:rPr>
        <w:t xml:space="preserve">mplo, una persona, </w:t>
      </w:r>
      <w:r w:rsidR="0083077E" w:rsidRPr="003F09D0">
        <w:rPr>
          <w:rFonts w:ascii="Arial" w:hAnsi="Arial" w:cs="Arial"/>
          <w:sz w:val="24"/>
          <w:szCs w:val="24"/>
        </w:rPr>
        <w:t>al ver un programa televisivo con escenas de alto contenid</w:t>
      </w:r>
      <w:r w:rsidR="004E49D5">
        <w:rPr>
          <w:rFonts w:ascii="Arial" w:hAnsi="Arial" w:cs="Arial"/>
          <w:sz w:val="24"/>
          <w:szCs w:val="24"/>
        </w:rPr>
        <w:t xml:space="preserve">o sexual explícito o implícito, </w:t>
      </w:r>
      <w:r w:rsidR="0083077E" w:rsidRPr="003F09D0">
        <w:rPr>
          <w:rFonts w:ascii="Arial" w:hAnsi="Arial" w:cs="Arial"/>
          <w:sz w:val="24"/>
          <w:szCs w:val="24"/>
        </w:rPr>
        <w:t xml:space="preserve">quizá se interese en llevar a cabo una investigación en torno a este </w:t>
      </w:r>
      <w:r w:rsidR="004E49D5">
        <w:rPr>
          <w:rFonts w:ascii="Arial" w:hAnsi="Arial" w:cs="Arial"/>
          <w:sz w:val="24"/>
          <w:szCs w:val="24"/>
        </w:rPr>
        <w:t xml:space="preserve">tipo de programas. </w:t>
      </w:r>
      <w:r w:rsidR="0083077E" w:rsidRPr="003F09D0">
        <w:rPr>
          <w:rFonts w:ascii="Arial" w:hAnsi="Arial" w:cs="Arial"/>
          <w:sz w:val="24"/>
          <w:szCs w:val="24"/>
        </w:rPr>
        <w:t>Sin embargo, su idea es confusa, no sabe có</w:t>
      </w:r>
      <w:r w:rsidR="004E49D5">
        <w:rPr>
          <w:rFonts w:ascii="Arial" w:hAnsi="Arial" w:cs="Arial"/>
          <w:sz w:val="24"/>
          <w:szCs w:val="24"/>
        </w:rPr>
        <w:t xml:space="preserve">mo abordar el tema y éste no se </w:t>
      </w:r>
      <w:r w:rsidR="0083077E" w:rsidRPr="003F09D0">
        <w:rPr>
          <w:rFonts w:ascii="Arial" w:hAnsi="Arial" w:cs="Arial"/>
          <w:sz w:val="24"/>
          <w:szCs w:val="24"/>
        </w:rPr>
        <w:t>encuentra estructurado; entonces consul</w:t>
      </w:r>
      <w:r w:rsidR="004E49D5">
        <w:rPr>
          <w:rFonts w:ascii="Arial" w:hAnsi="Arial" w:cs="Arial"/>
          <w:sz w:val="24"/>
          <w:szCs w:val="24"/>
        </w:rPr>
        <w:t xml:space="preserve">ta diversas fuentes bibliográficas al respecto, </w:t>
      </w:r>
      <w:r w:rsidR="0083077E" w:rsidRPr="003F09D0">
        <w:rPr>
          <w:rFonts w:ascii="Arial" w:hAnsi="Arial" w:cs="Arial"/>
          <w:sz w:val="24"/>
          <w:szCs w:val="24"/>
        </w:rPr>
        <w:t xml:space="preserve">platica con alguien que conoce la temática y analiza más programas de ese </w:t>
      </w:r>
      <w:r w:rsidR="004E49D5">
        <w:rPr>
          <w:rFonts w:ascii="Arial" w:hAnsi="Arial" w:cs="Arial"/>
          <w:sz w:val="24"/>
          <w:szCs w:val="24"/>
        </w:rPr>
        <w:t xml:space="preserve">tipo; y una vez que ha </w:t>
      </w:r>
      <w:r w:rsidR="0083077E" w:rsidRPr="003F09D0">
        <w:rPr>
          <w:rFonts w:ascii="Arial" w:hAnsi="Arial" w:cs="Arial"/>
          <w:sz w:val="24"/>
          <w:szCs w:val="24"/>
        </w:rPr>
        <w:t>profundizado en el campo de estudio correspondiente es capaz de esbozar con mayor claridad y</w:t>
      </w:r>
      <w:r w:rsidR="004E49D5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formalidad lo que desea investigar. Vamos a suponer que decide centr</w:t>
      </w:r>
      <w:r w:rsidR="004E49D5">
        <w:rPr>
          <w:rFonts w:ascii="Arial" w:hAnsi="Arial" w:cs="Arial"/>
          <w:sz w:val="24"/>
          <w:szCs w:val="24"/>
        </w:rPr>
        <w:t xml:space="preserve">arse en un estudio cuantitativo </w:t>
      </w:r>
      <w:r w:rsidR="0083077E" w:rsidRPr="003F09D0">
        <w:rPr>
          <w:rFonts w:ascii="Arial" w:hAnsi="Arial" w:cs="Arial"/>
          <w:sz w:val="24"/>
          <w:szCs w:val="24"/>
        </w:rPr>
        <w:t>sobre los efectos que dichos programas generan en la cond</w:t>
      </w:r>
      <w:r w:rsidR="004E49D5">
        <w:rPr>
          <w:rFonts w:ascii="Arial" w:hAnsi="Arial" w:cs="Arial"/>
          <w:sz w:val="24"/>
          <w:szCs w:val="24"/>
        </w:rPr>
        <w:t xml:space="preserve">ucta sexual de los adolescentes </w:t>
      </w:r>
      <w:r w:rsidR="0083077E" w:rsidRPr="003F09D0">
        <w:rPr>
          <w:rFonts w:ascii="Arial" w:hAnsi="Arial" w:cs="Arial"/>
          <w:sz w:val="24"/>
          <w:szCs w:val="24"/>
        </w:rPr>
        <w:t>argentinos; o bien, qu</w:t>
      </w:r>
      <w:r w:rsidR="004E49D5">
        <w:rPr>
          <w:rFonts w:ascii="Arial" w:hAnsi="Arial" w:cs="Arial"/>
          <w:sz w:val="24"/>
          <w:szCs w:val="24"/>
        </w:rPr>
        <w:t>e decide comprender los signifi</w:t>
      </w:r>
      <w:r w:rsidR="0083077E" w:rsidRPr="003F09D0">
        <w:rPr>
          <w:rFonts w:ascii="Arial" w:hAnsi="Arial" w:cs="Arial"/>
          <w:sz w:val="24"/>
          <w:szCs w:val="24"/>
        </w:rPr>
        <w:t>cados que ti</w:t>
      </w:r>
      <w:r w:rsidR="004E49D5">
        <w:rPr>
          <w:rFonts w:ascii="Arial" w:hAnsi="Arial" w:cs="Arial"/>
          <w:sz w:val="24"/>
          <w:szCs w:val="24"/>
        </w:rPr>
        <w:t xml:space="preserve">enen para ellos tales emisiones </w:t>
      </w:r>
      <w:r w:rsidR="0083077E" w:rsidRPr="003F09D0">
        <w:rPr>
          <w:rFonts w:ascii="Arial" w:hAnsi="Arial" w:cs="Arial"/>
          <w:sz w:val="24"/>
          <w:szCs w:val="24"/>
        </w:rPr>
        <w:t>televisivas (cualitativo). También, podría abordar el tema desde otro punto de vista, por ejemplo,</w:t>
      </w:r>
      <w:r w:rsidR="004E49D5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 xml:space="preserve">investigar si hay o no una cantidad considerable de programas </w:t>
      </w:r>
      <w:r w:rsidR="004E49D5">
        <w:rPr>
          <w:rFonts w:ascii="Arial" w:hAnsi="Arial" w:cs="Arial"/>
          <w:sz w:val="24"/>
          <w:szCs w:val="24"/>
        </w:rPr>
        <w:t xml:space="preserve">con alto contenido sexual en la </w:t>
      </w:r>
      <w:r w:rsidR="0083077E" w:rsidRPr="003F09D0">
        <w:rPr>
          <w:rFonts w:ascii="Arial" w:hAnsi="Arial" w:cs="Arial"/>
          <w:sz w:val="24"/>
          <w:szCs w:val="24"/>
        </w:rPr>
        <w:t>televisión argentina actual, por qué canales y en qué horarios</w:t>
      </w:r>
      <w:r w:rsidR="004E49D5">
        <w:rPr>
          <w:rFonts w:ascii="Arial" w:hAnsi="Arial" w:cs="Arial"/>
          <w:sz w:val="24"/>
          <w:szCs w:val="24"/>
        </w:rPr>
        <w:t xml:space="preserve"> se transmiten, qué situaciones </w:t>
      </w:r>
      <w:r w:rsidR="0083077E" w:rsidRPr="003F09D0">
        <w:rPr>
          <w:rFonts w:ascii="Arial" w:hAnsi="Arial" w:cs="Arial"/>
          <w:sz w:val="24"/>
          <w:szCs w:val="24"/>
        </w:rPr>
        <w:t>muestran este tipo de contenido y en qué forma lo hacen (cuantitativo). De est</w:t>
      </w:r>
      <w:r w:rsidR="004E49D5">
        <w:rPr>
          <w:rFonts w:ascii="Arial" w:hAnsi="Arial" w:cs="Arial"/>
          <w:sz w:val="24"/>
          <w:szCs w:val="24"/>
        </w:rPr>
        <w:t xml:space="preserve">a manera, su idea </w:t>
      </w:r>
      <w:r w:rsidR="0083077E" w:rsidRPr="003F09D0">
        <w:rPr>
          <w:rFonts w:ascii="Arial" w:hAnsi="Arial" w:cs="Arial"/>
          <w:sz w:val="24"/>
          <w:szCs w:val="24"/>
        </w:rPr>
        <w:t>será precisada en mayor medida.</w:t>
      </w:r>
    </w:p>
    <w:p w:rsidR="004E49D5" w:rsidRDefault="004E49D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9D5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Desde luego que en el enfoque cualitativo de la</w:t>
      </w:r>
      <w:r w:rsidR="004E49D5">
        <w:rPr>
          <w:rFonts w:ascii="Arial" w:hAnsi="Arial" w:cs="Arial"/>
          <w:sz w:val="24"/>
          <w:szCs w:val="24"/>
        </w:rPr>
        <w:t xml:space="preserve"> investigación, el propósito no es siempre </w:t>
      </w:r>
      <w:r w:rsidRPr="003F09D0">
        <w:rPr>
          <w:rFonts w:ascii="Arial" w:hAnsi="Arial" w:cs="Arial"/>
          <w:sz w:val="24"/>
          <w:szCs w:val="24"/>
        </w:rPr>
        <w:t>contar con una idea y</w:t>
      </w:r>
      <w:r w:rsidR="004E49D5">
        <w:rPr>
          <w:rFonts w:ascii="Arial" w:hAnsi="Arial" w:cs="Arial"/>
          <w:sz w:val="24"/>
          <w:szCs w:val="24"/>
        </w:rPr>
        <w:t xml:space="preserve"> planteamiento de investigación </w:t>
      </w:r>
      <w:r w:rsidRPr="003F09D0">
        <w:rPr>
          <w:rFonts w:ascii="Arial" w:hAnsi="Arial" w:cs="Arial"/>
          <w:sz w:val="24"/>
          <w:szCs w:val="24"/>
        </w:rPr>
        <w:t>completam</w:t>
      </w:r>
      <w:r w:rsidR="004E49D5">
        <w:rPr>
          <w:rFonts w:ascii="Arial" w:hAnsi="Arial" w:cs="Arial"/>
          <w:sz w:val="24"/>
          <w:szCs w:val="24"/>
        </w:rPr>
        <w:t xml:space="preserve">ente estructurados; pero sí con </w:t>
      </w:r>
      <w:r w:rsidRPr="003F09D0">
        <w:rPr>
          <w:rFonts w:ascii="Arial" w:hAnsi="Arial" w:cs="Arial"/>
          <w:sz w:val="24"/>
          <w:szCs w:val="24"/>
        </w:rPr>
        <w:t>una idea y visión que nos conduzca a un punto de partida, y en cual</w:t>
      </w:r>
      <w:r w:rsidR="004E49D5">
        <w:rPr>
          <w:rFonts w:ascii="Arial" w:hAnsi="Arial" w:cs="Arial"/>
          <w:sz w:val="24"/>
          <w:szCs w:val="24"/>
        </w:rPr>
        <w:t xml:space="preserve">quier caso, resulta aconsejable </w:t>
      </w:r>
      <w:r w:rsidRPr="003F09D0">
        <w:rPr>
          <w:rFonts w:ascii="Arial" w:hAnsi="Arial" w:cs="Arial"/>
          <w:sz w:val="24"/>
          <w:szCs w:val="24"/>
        </w:rPr>
        <w:t>consultar fuentes previas para</w:t>
      </w:r>
      <w:r w:rsidR="004E49D5">
        <w:rPr>
          <w:rFonts w:ascii="Arial" w:hAnsi="Arial" w:cs="Arial"/>
          <w:sz w:val="24"/>
          <w:szCs w:val="24"/>
        </w:rPr>
        <w:t xml:space="preserve"> obtener referencias, aunque finalmente iniciemos nuestro </w:t>
      </w:r>
      <w:r w:rsidRPr="003F09D0">
        <w:rPr>
          <w:rFonts w:ascii="Arial" w:hAnsi="Arial" w:cs="Arial"/>
          <w:sz w:val="24"/>
          <w:szCs w:val="24"/>
        </w:rPr>
        <w:t>estudio partiendo de bases propias y</w:t>
      </w:r>
      <w:r w:rsidR="004E49D5">
        <w:rPr>
          <w:rFonts w:ascii="Arial" w:hAnsi="Arial" w:cs="Arial"/>
          <w:sz w:val="24"/>
          <w:szCs w:val="24"/>
        </w:rPr>
        <w:t xml:space="preserve"> sin establecer alguna creencia preconcebida.</w:t>
      </w:r>
    </w:p>
    <w:p w:rsidR="004E49D5" w:rsidRDefault="004E49D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9D5" w:rsidRDefault="00F17635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83077E" w:rsidRPr="003F09D0">
        <w:rPr>
          <w:rFonts w:ascii="Arial" w:hAnsi="Arial" w:cs="Arial"/>
          <w:i/>
          <w:iCs/>
          <w:sz w:val="24"/>
          <w:szCs w:val="24"/>
        </w:rPr>
        <w:t>Seleccionar la perspectiva principal desde la cual se abordará la idea de investigación</w:t>
      </w:r>
      <w:r w:rsidR="004E49D5">
        <w:rPr>
          <w:rFonts w:ascii="Arial" w:hAnsi="Arial" w:cs="Arial"/>
          <w:sz w:val="24"/>
          <w:szCs w:val="24"/>
        </w:rPr>
        <w:t xml:space="preserve">. En efecto, </w:t>
      </w:r>
      <w:r w:rsidR="0083077E" w:rsidRPr="003F09D0">
        <w:rPr>
          <w:rFonts w:ascii="Arial" w:hAnsi="Arial" w:cs="Arial"/>
          <w:sz w:val="24"/>
          <w:szCs w:val="24"/>
        </w:rPr>
        <w:t>aunque los fenómenos del comportamiento humano son l</w:t>
      </w:r>
      <w:r w:rsidR="004E49D5">
        <w:rPr>
          <w:rFonts w:ascii="Arial" w:hAnsi="Arial" w:cs="Arial"/>
          <w:sz w:val="24"/>
          <w:szCs w:val="24"/>
        </w:rPr>
        <w:t xml:space="preserve">os mismos, pueden analizarse de </w:t>
      </w:r>
      <w:r w:rsidR="0083077E" w:rsidRPr="003F09D0">
        <w:rPr>
          <w:rFonts w:ascii="Arial" w:hAnsi="Arial" w:cs="Arial"/>
          <w:sz w:val="24"/>
          <w:szCs w:val="24"/>
        </w:rPr>
        <w:t>diversas formas, según la disciplina dentro de la cual se enmarque la in</w:t>
      </w:r>
      <w:r w:rsidR="004E49D5">
        <w:rPr>
          <w:rFonts w:ascii="Arial" w:hAnsi="Arial" w:cs="Arial"/>
          <w:sz w:val="24"/>
          <w:szCs w:val="24"/>
        </w:rPr>
        <w:t xml:space="preserve">vestigación. Por ejemplo, </w:t>
      </w:r>
      <w:r w:rsidR="0083077E" w:rsidRPr="003F09D0">
        <w:rPr>
          <w:rFonts w:ascii="Arial" w:hAnsi="Arial" w:cs="Arial"/>
          <w:sz w:val="24"/>
          <w:szCs w:val="24"/>
        </w:rPr>
        <w:t>si las organizaciones se estudian bási</w:t>
      </w:r>
      <w:r w:rsidR="004E49D5">
        <w:rPr>
          <w:rFonts w:ascii="Arial" w:hAnsi="Arial" w:cs="Arial"/>
          <w:sz w:val="24"/>
          <w:szCs w:val="24"/>
        </w:rPr>
        <w:t xml:space="preserve">camente desde el punto de vista </w:t>
      </w:r>
      <w:r w:rsidR="0083077E" w:rsidRPr="003F09D0">
        <w:rPr>
          <w:rFonts w:ascii="Arial" w:hAnsi="Arial" w:cs="Arial"/>
          <w:sz w:val="24"/>
          <w:szCs w:val="24"/>
        </w:rPr>
        <w:t>comunicológico, el interés</w:t>
      </w:r>
      <w:r w:rsidR="004E49D5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se centraría en aspecto</w:t>
      </w:r>
      <w:r w:rsidR="004E49D5">
        <w:rPr>
          <w:rFonts w:ascii="Arial" w:hAnsi="Arial" w:cs="Arial"/>
          <w:sz w:val="24"/>
          <w:szCs w:val="24"/>
        </w:rPr>
        <w:t>s tales como las redes y los fl</w:t>
      </w:r>
      <w:r w:rsidR="0083077E" w:rsidRPr="003F09D0">
        <w:rPr>
          <w:rFonts w:ascii="Arial" w:hAnsi="Arial" w:cs="Arial"/>
          <w:sz w:val="24"/>
          <w:szCs w:val="24"/>
        </w:rPr>
        <w:t>ujos de comu</w:t>
      </w:r>
      <w:r w:rsidR="004E49D5">
        <w:rPr>
          <w:rFonts w:ascii="Arial" w:hAnsi="Arial" w:cs="Arial"/>
          <w:sz w:val="24"/>
          <w:szCs w:val="24"/>
        </w:rPr>
        <w:t xml:space="preserve">nicación en las organizaciones, </w:t>
      </w:r>
      <w:r w:rsidR="0083077E" w:rsidRPr="003F09D0">
        <w:rPr>
          <w:rFonts w:ascii="Arial" w:hAnsi="Arial" w:cs="Arial"/>
          <w:sz w:val="24"/>
          <w:szCs w:val="24"/>
        </w:rPr>
        <w:t>los medios de comunicación, los tipos de mensajes que se emiten y</w:t>
      </w:r>
      <w:r w:rsidR="004E49D5">
        <w:rPr>
          <w:rFonts w:ascii="Arial" w:hAnsi="Arial" w:cs="Arial"/>
          <w:sz w:val="24"/>
          <w:szCs w:val="24"/>
        </w:rPr>
        <w:t xml:space="preserve"> la sobrecarga, la distorsión y </w:t>
      </w:r>
      <w:r w:rsidR="0083077E" w:rsidRPr="003F09D0">
        <w:rPr>
          <w:rFonts w:ascii="Arial" w:hAnsi="Arial" w:cs="Arial"/>
          <w:sz w:val="24"/>
          <w:szCs w:val="24"/>
        </w:rPr>
        <w:t>la omisión de la información. Por otra parte, si se estudian más bien desde una perspectiva sociológica,</w:t>
      </w:r>
      <w:r w:rsidR="004E49D5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la investigación se ocuparía de aspectos tales como la estructura jerárquica en las orga</w:t>
      </w:r>
      <w:r w:rsidR="004E49D5">
        <w:rPr>
          <w:rFonts w:ascii="Arial" w:hAnsi="Arial" w:cs="Arial"/>
          <w:sz w:val="24"/>
          <w:szCs w:val="24"/>
        </w:rPr>
        <w:t xml:space="preserve">nizaciones, los perfiles socioeconómicos de sus </w:t>
      </w:r>
      <w:r w:rsidR="0083077E" w:rsidRPr="003F09D0">
        <w:rPr>
          <w:rFonts w:ascii="Arial" w:hAnsi="Arial" w:cs="Arial"/>
          <w:sz w:val="24"/>
          <w:szCs w:val="24"/>
        </w:rPr>
        <w:t>miembros, la migraci</w:t>
      </w:r>
      <w:r w:rsidR="004E49D5">
        <w:rPr>
          <w:rFonts w:ascii="Arial" w:hAnsi="Arial" w:cs="Arial"/>
          <w:sz w:val="24"/>
          <w:szCs w:val="24"/>
        </w:rPr>
        <w:t xml:space="preserve">ón de los trabajadores de áreas </w:t>
      </w:r>
      <w:r w:rsidR="0083077E" w:rsidRPr="003F09D0">
        <w:rPr>
          <w:rFonts w:ascii="Arial" w:hAnsi="Arial" w:cs="Arial"/>
          <w:sz w:val="24"/>
          <w:szCs w:val="24"/>
        </w:rPr>
        <w:t>rurales a zonas urbanas y su ingreso a centros fabriles, las ocup</w:t>
      </w:r>
      <w:r w:rsidR="004E49D5">
        <w:rPr>
          <w:rFonts w:ascii="Arial" w:hAnsi="Arial" w:cs="Arial"/>
          <w:sz w:val="24"/>
          <w:szCs w:val="24"/>
        </w:rPr>
        <w:t xml:space="preserve">aciones y otros aspectos. Si se </w:t>
      </w:r>
      <w:r w:rsidR="0083077E" w:rsidRPr="003F09D0">
        <w:rPr>
          <w:rFonts w:ascii="Arial" w:hAnsi="Arial" w:cs="Arial"/>
          <w:sz w:val="24"/>
          <w:szCs w:val="24"/>
        </w:rPr>
        <w:t>adopta una perspectiva fundamentalmente psicológica se analizarían otras cuestiones, como los</w:t>
      </w:r>
      <w:r w:rsidR="004E49D5">
        <w:rPr>
          <w:rFonts w:ascii="Arial" w:hAnsi="Arial" w:cs="Arial"/>
          <w:sz w:val="24"/>
          <w:szCs w:val="24"/>
        </w:rPr>
        <w:t xml:space="preserve"> </w:t>
      </w:r>
      <w:r w:rsidR="0083077E" w:rsidRPr="003F09D0">
        <w:rPr>
          <w:rFonts w:ascii="Arial" w:hAnsi="Arial" w:cs="Arial"/>
          <w:sz w:val="24"/>
          <w:szCs w:val="24"/>
        </w:rPr>
        <w:t>procesos de liderazgo, la personalidad de los miembros de la or</w:t>
      </w:r>
      <w:r w:rsidR="004E49D5">
        <w:rPr>
          <w:rFonts w:ascii="Arial" w:hAnsi="Arial" w:cs="Arial"/>
          <w:sz w:val="24"/>
          <w:szCs w:val="24"/>
        </w:rPr>
        <w:t xml:space="preserve">ganización, la </w:t>
      </w:r>
      <w:r w:rsidR="004E49D5">
        <w:rPr>
          <w:rFonts w:ascii="Arial" w:hAnsi="Arial" w:cs="Arial"/>
          <w:sz w:val="24"/>
          <w:szCs w:val="24"/>
        </w:rPr>
        <w:lastRenderedPageBreak/>
        <w:t xml:space="preserve">motivación en el </w:t>
      </w:r>
      <w:r w:rsidR="0083077E" w:rsidRPr="003F09D0">
        <w:rPr>
          <w:rFonts w:ascii="Arial" w:hAnsi="Arial" w:cs="Arial"/>
          <w:sz w:val="24"/>
          <w:szCs w:val="24"/>
        </w:rPr>
        <w:t>trabajo. Pero, si se utilizara un encuadre predominantemente merca</w:t>
      </w:r>
      <w:r w:rsidR="004E49D5">
        <w:rPr>
          <w:rFonts w:ascii="Arial" w:hAnsi="Arial" w:cs="Arial"/>
          <w:sz w:val="24"/>
          <w:szCs w:val="24"/>
        </w:rPr>
        <w:t xml:space="preserve">dológico de las organizaciones, </w:t>
      </w:r>
      <w:r w:rsidR="0083077E" w:rsidRPr="003F09D0">
        <w:rPr>
          <w:rFonts w:ascii="Arial" w:hAnsi="Arial" w:cs="Arial"/>
          <w:sz w:val="24"/>
          <w:szCs w:val="24"/>
        </w:rPr>
        <w:t>se investigarían, por ejemplo, cuestiones como los proceso</w:t>
      </w:r>
      <w:r w:rsidR="004E49D5">
        <w:rPr>
          <w:rFonts w:ascii="Arial" w:hAnsi="Arial" w:cs="Arial"/>
          <w:sz w:val="24"/>
          <w:szCs w:val="24"/>
        </w:rPr>
        <w:t xml:space="preserve">s de compra-venta, la evolución </w:t>
      </w:r>
      <w:r w:rsidR="0083077E" w:rsidRPr="003F09D0">
        <w:rPr>
          <w:rFonts w:ascii="Arial" w:hAnsi="Arial" w:cs="Arial"/>
          <w:sz w:val="24"/>
          <w:szCs w:val="24"/>
        </w:rPr>
        <w:t>de los mercados y las relaciones entre empresas que</w:t>
      </w:r>
      <w:r w:rsidR="004E49D5">
        <w:rPr>
          <w:rFonts w:ascii="Arial" w:hAnsi="Arial" w:cs="Arial"/>
          <w:sz w:val="24"/>
          <w:szCs w:val="24"/>
        </w:rPr>
        <w:t xml:space="preserve"> compiten dentro de un mercado.</w:t>
      </w:r>
    </w:p>
    <w:p w:rsidR="004E49D5" w:rsidRDefault="004E49D5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La mayoría de las investigaciones, a pesar de que se ubiquen dentro d</w:t>
      </w:r>
      <w:r w:rsidR="007F5BA8">
        <w:rPr>
          <w:rFonts w:ascii="Arial" w:hAnsi="Arial" w:cs="Arial"/>
          <w:sz w:val="24"/>
          <w:szCs w:val="24"/>
        </w:rPr>
        <w:t xml:space="preserve">e un encuadre o una perspectiva </w:t>
      </w:r>
      <w:r w:rsidRPr="003F09D0">
        <w:rPr>
          <w:rFonts w:ascii="Arial" w:hAnsi="Arial" w:cs="Arial"/>
          <w:sz w:val="24"/>
          <w:szCs w:val="24"/>
        </w:rPr>
        <w:t>en particular, no pueden evitar, en mayor o menor medida, to</w:t>
      </w:r>
      <w:r w:rsidR="007F5BA8">
        <w:rPr>
          <w:rFonts w:ascii="Arial" w:hAnsi="Arial" w:cs="Arial"/>
          <w:sz w:val="24"/>
          <w:szCs w:val="24"/>
        </w:rPr>
        <w:t xml:space="preserve">car temas que se relacionen con </w:t>
      </w:r>
      <w:r w:rsidRPr="003F09D0">
        <w:rPr>
          <w:rFonts w:ascii="Arial" w:hAnsi="Arial" w:cs="Arial"/>
          <w:sz w:val="24"/>
          <w:szCs w:val="24"/>
        </w:rPr>
        <w:t>dist</w:t>
      </w:r>
      <w:r w:rsidR="007F5BA8">
        <w:rPr>
          <w:rFonts w:ascii="Arial" w:hAnsi="Arial" w:cs="Arial"/>
          <w:sz w:val="24"/>
          <w:szCs w:val="24"/>
        </w:rPr>
        <w:t xml:space="preserve">intos campos o disciplinas (por </w:t>
      </w:r>
      <w:r w:rsidRPr="003F09D0">
        <w:rPr>
          <w:rFonts w:ascii="Arial" w:hAnsi="Arial" w:cs="Arial"/>
          <w:sz w:val="24"/>
          <w:szCs w:val="24"/>
        </w:rPr>
        <w:t>ejemplo, las teorías de la agresión social d</w:t>
      </w:r>
      <w:r w:rsidR="007F5BA8">
        <w:rPr>
          <w:rFonts w:ascii="Arial" w:hAnsi="Arial" w:cs="Arial"/>
          <w:sz w:val="24"/>
          <w:szCs w:val="24"/>
        </w:rPr>
        <w:t xml:space="preserve">esarrolladas por los psicólogos </w:t>
      </w:r>
      <w:r w:rsidRPr="003F09D0">
        <w:rPr>
          <w:rFonts w:ascii="Arial" w:hAnsi="Arial" w:cs="Arial"/>
          <w:sz w:val="24"/>
          <w:szCs w:val="24"/>
        </w:rPr>
        <w:t xml:space="preserve">han sido utilizadas por los comunicólogos para investigar los efectos que la </w:t>
      </w:r>
      <w:r w:rsidR="007F5BA8">
        <w:rPr>
          <w:rFonts w:ascii="Arial" w:hAnsi="Arial" w:cs="Arial"/>
          <w:sz w:val="24"/>
          <w:szCs w:val="24"/>
        </w:rPr>
        <w:t xml:space="preserve">violencia televisada </w:t>
      </w:r>
      <w:r w:rsidRPr="003F09D0">
        <w:rPr>
          <w:rFonts w:ascii="Arial" w:hAnsi="Arial" w:cs="Arial"/>
          <w:sz w:val="24"/>
          <w:szCs w:val="24"/>
        </w:rPr>
        <w:t>genera en la conducta de los niños que se exponen a ella). Por ende, cuando se considera el enfoque</w:t>
      </w:r>
      <w:r w:rsidR="007F5BA8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 xml:space="preserve">seleccionado se habla de </w:t>
      </w:r>
      <w:r w:rsidRPr="003F09D0">
        <w:rPr>
          <w:rFonts w:ascii="Arial" w:hAnsi="Arial" w:cs="Arial"/>
          <w:b/>
          <w:bCs/>
          <w:sz w:val="24"/>
          <w:szCs w:val="24"/>
        </w:rPr>
        <w:t xml:space="preserve">perspectiva principal </w:t>
      </w:r>
      <w:r w:rsidRPr="003F09D0">
        <w:rPr>
          <w:rFonts w:ascii="Arial" w:hAnsi="Arial" w:cs="Arial"/>
          <w:sz w:val="24"/>
          <w:szCs w:val="24"/>
        </w:rPr>
        <w:t xml:space="preserve">o </w:t>
      </w:r>
      <w:r w:rsidRPr="003F09D0">
        <w:rPr>
          <w:rFonts w:ascii="Arial" w:hAnsi="Arial" w:cs="Arial"/>
          <w:b/>
          <w:bCs/>
          <w:sz w:val="24"/>
          <w:szCs w:val="24"/>
        </w:rPr>
        <w:t>fundamental</w:t>
      </w:r>
      <w:r w:rsidR="007F5BA8">
        <w:rPr>
          <w:rFonts w:ascii="Arial" w:hAnsi="Arial" w:cs="Arial"/>
          <w:sz w:val="24"/>
          <w:szCs w:val="24"/>
        </w:rPr>
        <w:t xml:space="preserve">, y no de perspectiva </w:t>
      </w:r>
      <w:r w:rsidRPr="003F09D0">
        <w:rPr>
          <w:rFonts w:ascii="Arial" w:hAnsi="Arial" w:cs="Arial"/>
          <w:sz w:val="24"/>
          <w:szCs w:val="24"/>
        </w:rPr>
        <w:t xml:space="preserve">única. La elección de una u otra perspectiva tiene </w:t>
      </w:r>
      <w:r w:rsidR="007F5BA8">
        <w:rPr>
          <w:rFonts w:ascii="Arial" w:hAnsi="Arial" w:cs="Arial"/>
          <w:sz w:val="24"/>
          <w:szCs w:val="24"/>
        </w:rPr>
        <w:t xml:space="preserve">importantes implicaciones en el </w:t>
      </w:r>
      <w:r w:rsidRPr="003F09D0">
        <w:rPr>
          <w:rFonts w:ascii="Arial" w:hAnsi="Arial" w:cs="Arial"/>
          <w:sz w:val="24"/>
          <w:szCs w:val="24"/>
        </w:rPr>
        <w:t>desarrollo de un estudio. También es común que se efectúen inve</w:t>
      </w:r>
      <w:r w:rsidR="007F5BA8">
        <w:rPr>
          <w:rFonts w:ascii="Arial" w:hAnsi="Arial" w:cs="Arial"/>
          <w:sz w:val="24"/>
          <w:szCs w:val="24"/>
        </w:rPr>
        <w:t xml:space="preserve">stigaciones interdisciplinarias </w:t>
      </w:r>
      <w:r w:rsidRPr="003F09D0">
        <w:rPr>
          <w:rFonts w:ascii="Arial" w:hAnsi="Arial" w:cs="Arial"/>
          <w:sz w:val="24"/>
          <w:szCs w:val="24"/>
        </w:rPr>
        <w:t>que aborden un tema utilizando v</w:t>
      </w:r>
      <w:r w:rsidR="007F5BA8">
        <w:rPr>
          <w:rFonts w:ascii="Arial" w:hAnsi="Arial" w:cs="Arial"/>
          <w:sz w:val="24"/>
          <w:szCs w:val="24"/>
        </w:rPr>
        <w:t>arios encuadres o perspectivas.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Si una persona requiere conocer cómo desarrol</w:t>
      </w:r>
      <w:r w:rsidR="007F5BA8">
        <w:rPr>
          <w:rFonts w:ascii="Arial" w:hAnsi="Arial" w:cs="Arial"/>
          <w:sz w:val="24"/>
          <w:szCs w:val="24"/>
        </w:rPr>
        <w:t xml:space="preserve">lar un municipio deberá emplear </w:t>
      </w:r>
      <w:r w:rsidRPr="003F09D0">
        <w:rPr>
          <w:rFonts w:ascii="Arial" w:hAnsi="Arial" w:cs="Arial"/>
          <w:sz w:val="24"/>
          <w:szCs w:val="24"/>
        </w:rPr>
        <w:t>una perspectiva ambiental y urbanística, don</w:t>
      </w:r>
      <w:r w:rsidR="007F5BA8">
        <w:rPr>
          <w:rFonts w:ascii="Arial" w:hAnsi="Arial" w:cs="Arial"/>
          <w:sz w:val="24"/>
          <w:szCs w:val="24"/>
        </w:rPr>
        <w:t xml:space="preserve">de analizará aspectos como vías de comunicación, suelo y </w:t>
      </w:r>
      <w:r w:rsidRPr="003F09D0">
        <w:rPr>
          <w:rFonts w:ascii="Arial" w:hAnsi="Arial" w:cs="Arial"/>
          <w:sz w:val="24"/>
          <w:szCs w:val="24"/>
        </w:rPr>
        <w:t>subsuelo, áreas verdes, densidad poblacional, características de las viviendas, disponibilidad de terrenos,</w:t>
      </w:r>
      <w:r w:rsidR="007F5BA8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aspectos legales,</w:t>
      </w:r>
      <w:r w:rsidR="007F5BA8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 xml:space="preserve">etc. Pero no puede olvidarse de otras perspectivas, como la </w:t>
      </w:r>
      <w:r w:rsidR="007F5BA8">
        <w:rPr>
          <w:rFonts w:ascii="Arial" w:hAnsi="Arial" w:cs="Arial"/>
          <w:sz w:val="24"/>
          <w:szCs w:val="24"/>
        </w:rPr>
        <w:t xml:space="preserve">educativa, de salud, desarrollo </w:t>
      </w:r>
      <w:r w:rsidRPr="003F09D0">
        <w:rPr>
          <w:rFonts w:ascii="Arial" w:hAnsi="Arial" w:cs="Arial"/>
          <w:sz w:val="24"/>
          <w:szCs w:val="24"/>
        </w:rPr>
        <w:t>económico, desarrollo social, entre otras. Además, no importa que a</w:t>
      </w:r>
      <w:r w:rsidR="007F5BA8">
        <w:rPr>
          <w:rFonts w:ascii="Arial" w:hAnsi="Arial" w:cs="Arial"/>
          <w:sz w:val="24"/>
          <w:szCs w:val="24"/>
        </w:rPr>
        <w:t xml:space="preserve">doptemos un enfoque cualitativo </w:t>
      </w:r>
      <w:r w:rsidRPr="003F09D0">
        <w:rPr>
          <w:rFonts w:ascii="Arial" w:hAnsi="Arial" w:cs="Arial"/>
          <w:sz w:val="24"/>
          <w:szCs w:val="24"/>
        </w:rPr>
        <w:t>o cuantitativo de la investigación, tenemos que elegir una perspectiva</w:t>
      </w:r>
      <w:r w:rsidR="007F5BA8">
        <w:rPr>
          <w:rFonts w:ascii="Arial" w:hAnsi="Arial" w:cs="Arial"/>
          <w:sz w:val="24"/>
          <w:szCs w:val="24"/>
        </w:rPr>
        <w:t xml:space="preserve"> principal para abordar nuestro </w:t>
      </w:r>
      <w:r w:rsidRPr="003F09D0">
        <w:rPr>
          <w:rFonts w:ascii="Arial" w:hAnsi="Arial" w:cs="Arial"/>
          <w:sz w:val="24"/>
          <w:szCs w:val="24"/>
        </w:rPr>
        <w:t>estudio o establecer qué perspectivas lo condu</w:t>
      </w:r>
      <w:r w:rsidR="007F5BA8">
        <w:rPr>
          <w:rFonts w:ascii="Arial" w:hAnsi="Arial" w:cs="Arial"/>
          <w:sz w:val="24"/>
          <w:szCs w:val="24"/>
        </w:rPr>
        <w:t xml:space="preserve">cirán. Así, estamos hablando de </w:t>
      </w:r>
      <w:r w:rsidRPr="003F09D0">
        <w:rPr>
          <w:rFonts w:ascii="Arial" w:hAnsi="Arial" w:cs="Arial"/>
          <w:b/>
          <w:bCs/>
          <w:sz w:val="24"/>
          <w:szCs w:val="24"/>
        </w:rPr>
        <w:t xml:space="preserve">perspectiva </w:t>
      </w:r>
      <w:r w:rsidRPr="003F09D0">
        <w:rPr>
          <w:rFonts w:ascii="Arial" w:hAnsi="Arial" w:cs="Arial"/>
          <w:sz w:val="24"/>
          <w:szCs w:val="24"/>
        </w:rPr>
        <w:t>(disciplina</w:t>
      </w:r>
      <w:r w:rsidR="007F5BA8">
        <w:rPr>
          <w:rFonts w:ascii="Arial" w:hAnsi="Arial" w:cs="Arial"/>
          <w:sz w:val="24"/>
          <w:szCs w:val="24"/>
        </w:rPr>
        <w:t xml:space="preserve"> </w:t>
      </w:r>
      <w:r w:rsidRPr="003F09D0">
        <w:rPr>
          <w:rFonts w:ascii="Arial" w:hAnsi="Arial" w:cs="Arial"/>
          <w:sz w:val="24"/>
          <w:szCs w:val="24"/>
        </w:rPr>
        <w:t>desde la cual se guía centralmente la investigación)</w:t>
      </w:r>
      <w:r w:rsidR="007F5BA8">
        <w:rPr>
          <w:rFonts w:ascii="Arial" w:hAnsi="Arial" w:cs="Arial"/>
          <w:sz w:val="24"/>
          <w:szCs w:val="24"/>
        </w:rPr>
        <w:t xml:space="preserve"> y </w:t>
      </w:r>
      <w:r w:rsidRPr="003F09D0">
        <w:rPr>
          <w:rFonts w:ascii="Arial" w:hAnsi="Arial" w:cs="Arial"/>
          <w:b/>
          <w:bCs/>
          <w:sz w:val="24"/>
          <w:szCs w:val="24"/>
        </w:rPr>
        <w:t xml:space="preserve">enfoque </w:t>
      </w:r>
      <w:r w:rsidRPr="003F09D0">
        <w:rPr>
          <w:rFonts w:ascii="Arial" w:hAnsi="Arial" w:cs="Arial"/>
          <w:sz w:val="24"/>
          <w:szCs w:val="24"/>
        </w:rPr>
        <w:t>del estud</w:t>
      </w:r>
      <w:r w:rsidR="007F5BA8">
        <w:rPr>
          <w:rFonts w:ascii="Arial" w:hAnsi="Arial" w:cs="Arial"/>
          <w:sz w:val="24"/>
          <w:szCs w:val="24"/>
        </w:rPr>
        <w:t>io (cuantitativo, cualitativo o mixto).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Investigación previa de los temas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sz w:val="24"/>
          <w:szCs w:val="24"/>
        </w:rPr>
        <w:t>Es evidente que, cuanto mejor se con</w:t>
      </w:r>
      <w:r w:rsidR="007F5BA8">
        <w:rPr>
          <w:rFonts w:ascii="Arial" w:hAnsi="Arial" w:cs="Arial"/>
          <w:sz w:val="24"/>
          <w:szCs w:val="24"/>
        </w:rPr>
        <w:t xml:space="preserve">ozca un tema, el proceso de afinar la idea será más eficiente y </w:t>
      </w:r>
      <w:r w:rsidRPr="003F09D0">
        <w:rPr>
          <w:rFonts w:ascii="Arial" w:hAnsi="Arial" w:cs="Arial"/>
          <w:sz w:val="24"/>
          <w:szCs w:val="24"/>
        </w:rPr>
        <w:t>rápido. Desde lu</w:t>
      </w:r>
      <w:r w:rsidR="007F5BA8">
        <w:rPr>
          <w:rFonts w:ascii="Arial" w:hAnsi="Arial" w:cs="Arial"/>
          <w:sz w:val="24"/>
          <w:szCs w:val="24"/>
        </w:rPr>
        <w:t xml:space="preserve">ego, hay temas que han sido más </w:t>
      </w:r>
      <w:r w:rsidRPr="003F09D0">
        <w:rPr>
          <w:rFonts w:ascii="Arial" w:hAnsi="Arial" w:cs="Arial"/>
          <w:sz w:val="24"/>
          <w:szCs w:val="24"/>
        </w:rPr>
        <w:t>investigados que otr</w:t>
      </w:r>
      <w:r w:rsidR="007F5BA8">
        <w:rPr>
          <w:rFonts w:ascii="Arial" w:hAnsi="Arial" w:cs="Arial"/>
          <w:sz w:val="24"/>
          <w:szCs w:val="24"/>
        </w:rPr>
        <w:t xml:space="preserve">os y, en consecuencia, su campo </w:t>
      </w:r>
      <w:r w:rsidRPr="003F09D0">
        <w:rPr>
          <w:rFonts w:ascii="Arial" w:hAnsi="Arial" w:cs="Arial"/>
          <w:sz w:val="24"/>
          <w:szCs w:val="24"/>
        </w:rPr>
        <w:t>de conocimiento se encuentra mejor estructurado. Estos casos requier</w:t>
      </w:r>
      <w:r w:rsidR="007F5BA8">
        <w:rPr>
          <w:rFonts w:ascii="Arial" w:hAnsi="Arial" w:cs="Arial"/>
          <w:sz w:val="24"/>
          <w:szCs w:val="24"/>
        </w:rPr>
        <w:t>en planteamientos más específicos. Podríamos decir que hay: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6FF">
        <w:rPr>
          <w:rFonts w:ascii="Arial" w:hAnsi="Arial" w:cs="Arial"/>
          <w:i/>
          <w:iCs/>
          <w:sz w:val="24"/>
          <w:szCs w:val="24"/>
        </w:rPr>
        <w:t>Temas ya investigados, estructurados y formalizados</w:t>
      </w:r>
      <w:r w:rsidRPr="00A646FF">
        <w:rPr>
          <w:rFonts w:ascii="Arial" w:hAnsi="Arial" w:cs="Arial"/>
          <w:sz w:val="24"/>
          <w:szCs w:val="24"/>
        </w:rPr>
        <w:t>, sobre los cuales es posible en</w:t>
      </w:r>
      <w:r w:rsidR="007F5BA8" w:rsidRPr="00A646FF">
        <w:rPr>
          <w:rFonts w:ascii="Arial" w:hAnsi="Arial" w:cs="Arial"/>
          <w:sz w:val="24"/>
          <w:szCs w:val="24"/>
        </w:rPr>
        <w:t xml:space="preserve">contrar documentos </w:t>
      </w:r>
      <w:r w:rsidRPr="00A646FF">
        <w:rPr>
          <w:rFonts w:ascii="Arial" w:hAnsi="Arial" w:cs="Arial"/>
          <w:sz w:val="24"/>
          <w:szCs w:val="24"/>
        </w:rPr>
        <w:t>escritos y otros materiales que reportan los resultados</w:t>
      </w:r>
      <w:r w:rsidR="007F5BA8" w:rsidRPr="00A646FF">
        <w:rPr>
          <w:rFonts w:ascii="Arial" w:hAnsi="Arial" w:cs="Arial"/>
          <w:sz w:val="24"/>
          <w:szCs w:val="24"/>
        </w:rPr>
        <w:t xml:space="preserve"> de investigaciones anteriores.</w:t>
      </w:r>
    </w:p>
    <w:p w:rsidR="00A646FF" w:rsidRPr="00A646FF" w:rsidRDefault="00A646FF" w:rsidP="00B309FA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6FF">
        <w:rPr>
          <w:rFonts w:ascii="Arial" w:hAnsi="Arial" w:cs="Arial"/>
          <w:i/>
          <w:iCs/>
          <w:sz w:val="24"/>
          <w:szCs w:val="24"/>
        </w:rPr>
        <w:t>Temas ya investigados pero menos estructurados y formalizados</w:t>
      </w:r>
      <w:r w:rsidRPr="00A646FF">
        <w:rPr>
          <w:rFonts w:ascii="Arial" w:hAnsi="Arial" w:cs="Arial"/>
          <w:sz w:val="24"/>
          <w:szCs w:val="24"/>
        </w:rPr>
        <w:t>, sob</w:t>
      </w:r>
      <w:r w:rsidR="007F5BA8" w:rsidRPr="00A646FF">
        <w:rPr>
          <w:rFonts w:ascii="Arial" w:hAnsi="Arial" w:cs="Arial"/>
          <w:sz w:val="24"/>
          <w:szCs w:val="24"/>
        </w:rPr>
        <w:t xml:space="preserve">re los cuales se ha investigado </w:t>
      </w:r>
      <w:r w:rsidRPr="00A646FF">
        <w:rPr>
          <w:rFonts w:ascii="Arial" w:hAnsi="Arial" w:cs="Arial"/>
          <w:sz w:val="24"/>
          <w:szCs w:val="24"/>
        </w:rPr>
        <w:t>aunque existen sólo algunos documentos escritos y otros materiales q</w:t>
      </w:r>
      <w:r w:rsidR="007F5BA8" w:rsidRPr="00A646FF">
        <w:rPr>
          <w:rFonts w:ascii="Arial" w:hAnsi="Arial" w:cs="Arial"/>
          <w:sz w:val="24"/>
          <w:szCs w:val="24"/>
        </w:rPr>
        <w:t xml:space="preserve">ue reporten esta investigación; </w:t>
      </w:r>
      <w:r w:rsidRPr="00A646FF">
        <w:rPr>
          <w:rFonts w:ascii="Arial" w:hAnsi="Arial" w:cs="Arial"/>
          <w:sz w:val="24"/>
          <w:szCs w:val="24"/>
        </w:rPr>
        <w:t>el conocimiento puede estar disperso o no ser accesible. De</w:t>
      </w:r>
      <w:r w:rsidR="007F5BA8" w:rsidRPr="00A646FF">
        <w:rPr>
          <w:rFonts w:ascii="Arial" w:hAnsi="Arial" w:cs="Arial"/>
          <w:sz w:val="24"/>
          <w:szCs w:val="24"/>
        </w:rPr>
        <w:t xml:space="preserve"> ser así, habría que buscar los </w:t>
      </w:r>
      <w:r w:rsidRPr="00A646FF">
        <w:rPr>
          <w:rFonts w:ascii="Arial" w:hAnsi="Arial" w:cs="Arial"/>
          <w:sz w:val="24"/>
          <w:szCs w:val="24"/>
        </w:rPr>
        <w:t>estudios no publicados y acudir a medios informales, como e</w:t>
      </w:r>
      <w:r w:rsidR="007F5BA8" w:rsidRPr="00A646FF">
        <w:rPr>
          <w:rFonts w:ascii="Arial" w:hAnsi="Arial" w:cs="Arial"/>
          <w:sz w:val="24"/>
          <w:szCs w:val="24"/>
        </w:rPr>
        <w:t xml:space="preserve">xpertos en el tema, profesores, amigos, etc. </w:t>
      </w:r>
      <w:r w:rsidRPr="00A646FF">
        <w:rPr>
          <w:rFonts w:ascii="Arial" w:hAnsi="Arial" w:cs="Arial"/>
          <w:sz w:val="24"/>
          <w:szCs w:val="24"/>
        </w:rPr>
        <w:t>La internet constituye una valio</w:t>
      </w:r>
      <w:r w:rsidR="007F5BA8" w:rsidRPr="00A646FF">
        <w:rPr>
          <w:rFonts w:ascii="Arial" w:hAnsi="Arial" w:cs="Arial"/>
          <w:sz w:val="24"/>
          <w:szCs w:val="24"/>
        </w:rPr>
        <w:t>sa herramienta en este sentido.</w:t>
      </w:r>
    </w:p>
    <w:p w:rsidR="00A646FF" w:rsidRPr="00A646FF" w:rsidRDefault="00A646FF" w:rsidP="00B309FA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6FF">
        <w:rPr>
          <w:rFonts w:ascii="Arial" w:hAnsi="Arial" w:cs="Arial"/>
          <w:i/>
          <w:iCs/>
          <w:sz w:val="24"/>
          <w:szCs w:val="24"/>
        </w:rPr>
        <w:t>Temas poco investigados y poco estructurados</w:t>
      </w:r>
      <w:r w:rsidR="007F5BA8" w:rsidRPr="00A646FF">
        <w:rPr>
          <w:rFonts w:ascii="Arial" w:hAnsi="Arial" w:cs="Arial"/>
          <w:sz w:val="24"/>
          <w:szCs w:val="24"/>
        </w:rPr>
        <w:t xml:space="preserve">, los cuales requieren un esfuerzo </w:t>
      </w:r>
      <w:r w:rsidR="007F5BA8" w:rsidRPr="00A646FF">
        <w:rPr>
          <w:rFonts w:ascii="Arial" w:hAnsi="Arial" w:cs="Arial"/>
          <w:sz w:val="24"/>
          <w:szCs w:val="24"/>
        </w:rPr>
        <w:lastRenderedPageBreak/>
        <w:t xml:space="preserve">para encontrar lo </w:t>
      </w:r>
      <w:r w:rsidRPr="00A646FF">
        <w:rPr>
          <w:rFonts w:ascii="Arial" w:hAnsi="Arial" w:cs="Arial"/>
          <w:sz w:val="24"/>
          <w:szCs w:val="24"/>
        </w:rPr>
        <w:t>que</w:t>
      </w:r>
      <w:r w:rsidR="007F5BA8" w:rsidRPr="00A646FF">
        <w:rPr>
          <w:rFonts w:ascii="Arial" w:hAnsi="Arial" w:cs="Arial"/>
          <w:sz w:val="24"/>
          <w:szCs w:val="24"/>
        </w:rPr>
        <w:t xml:space="preserve"> escasamente se ha investigado.</w:t>
      </w:r>
    </w:p>
    <w:p w:rsidR="00A646FF" w:rsidRPr="00A646FF" w:rsidRDefault="00A646FF" w:rsidP="00B309FA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F5BA8" w:rsidRPr="00A646FF" w:rsidRDefault="0083077E" w:rsidP="00B309FA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46FF">
        <w:rPr>
          <w:rFonts w:ascii="Arial" w:hAnsi="Arial" w:cs="Arial"/>
          <w:i/>
          <w:iCs/>
          <w:sz w:val="24"/>
          <w:szCs w:val="24"/>
        </w:rPr>
        <w:t>Temas no investigados</w:t>
      </w:r>
      <w:r w:rsidR="007F5BA8" w:rsidRPr="00A646FF">
        <w:rPr>
          <w:rFonts w:ascii="Arial" w:hAnsi="Arial" w:cs="Arial"/>
          <w:sz w:val="24"/>
          <w:szCs w:val="24"/>
        </w:rPr>
        <w:t>.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BA8" w:rsidRDefault="0083077E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9D0">
        <w:rPr>
          <w:rFonts w:ascii="Arial" w:hAnsi="Arial" w:cs="Arial"/>
          <w:b/>
          <w:bCs/>
          <w:sz w:val="24"/>
          <w:szCs w:val="24"/>
        </w:rPr>
        <w:t>Criterios para generar ideas</w:t>
      </w:r>
    </w:p>
    <w:p w:rsidR="007F5BA8" w:rsidRDefault="007F5BA8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B9B" w:rsidRPr="00DC7284" w:rsidRDefault="0083077E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284">
        <w:rPr>
          <w:rFonts w:ascii="Arial" w:hAnsi="Arial" w:cs="Arial"/>
          <w:sz w:val="24"/>
          <w:szCs w:val="24"/>
        </w:rPr>
        <w:t>Algunos inventores famosos han sugerido estos criterios para generar ideas de investigación productivas:</w:t>
      </w:r>
    </w:p>
    <w:p w:rsidR="00794B9B" w:rsidRDefault="00794B9B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94B9B" w:rsidRPr="00DC7284" w:rsidRDefault="0083077E" w:rsidP="00B309FA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7284">
        <w:rPr>
          <w:rFonts w:ascii="Arial" w:hAnsi="Arial" w:cs="Arial"/>
          <w:i/>
          <w:iCs/>
          <w:sz w:val="24"/>
          <w:szCs w:val="24"/>
        </w:rPr>
        <w:t>Las buenas ideas intrigan, alientan y ex</w:t>
      </w:r>
      <w:r w:rsidR="00794B9B" w:rsidRPr="00DC7284">
        <w:rPr>
          <w:rFonts w:ascii="Arial" w:hAnsi="Arial" w:cs="Arial"/>
          <w:i/>
          <w:iCs/>
          <w:sz w:val="24"/>
          <w:szCs w:val="24"/>
        </w:rPr>
        <w:t xml:space="preserve">citan al investigador de manera </w:t>
      </w:r>
      <w:r w:rsidRPr="00DC7284">
        <w:rPr>
          <w:rFonts w:ascii="Arial" w:hAnsi="Arial" w:cs="Arial"/>
          <w:i/>
          <w:iCs/>
          <w:sz w:val="24"/>
          <w:szCs w:val="24"/>
        </w:rPr>
        <w:t>personal</w:t>
      </w:r>
      <w:r w:rsidR="00794B9B" w:rsidRPr="00DC7284">
        <w:rPr>
          <w:rFonts w:ascii="Arial" w:hAnsi="Arial" w:cs="Arial"/>
          <w:sz w:val="24"/>
          <w:szCs w:val="24"/>
        </w:rPr>
        <w:t xml:space="preserve">. Al elegir un tema </w:t>
      </w:r>
      <w:r w:rsidRPr="00DC7284">
        <w:rPr>
          <w:rFonts w:ascii="Arial" w:hAnsi="Arial" w:cs="Arial"/>
          <w:sz w:val="24"/>
          <w:szCs w:val="24"/>
        </w:rPr>
        <w:t>para investigar, y más concretamente una idea, es importante que</w:t>
      </w:r>
      <w:r w:rsidR="00794B9B" w:rsidRPr="00DC7284">
        <w:rPr>
          <w:rFonts w:ascii="Arial" w:hAnsi="Arial" w:cs="Arial"/>
          <w:sz w:val="24"/>
          <w:szCs w:val="24"/>
        </w:rPr>
        <w:t xml:space="preserve"> sea atractiva. Resulta muy </w:t>
      </w:r>
      <w:r w:rsidRPr="00DC7284">
        <w:rPr>
          <w:rFonts w:ascii="Arial" w:hAnsi="Arial" w:cs="Arial"/>
          <w:sz w:val="24"/>
          <w:szCs w:val="24"/>
        </w:rPr>
        <w:t>tedioso tener que trabajar en algo que no sea de nuestro inter</w:t>
      </w:r>
      <w:r w:rsidR="00794B9B" w:rsidRPr="00DC7284">
        <w:rPr>
          <w:rFonts w:ascii="Arial" w:hAnsi="Arial" w:cs="Arial"/>
          <w:sz w:val="24"/>
          <w:szCs w:val="24"/>
        </w:rPr>
        <w:t xml:space="preserve">és. En la medida en que la idea </w:t>
      </w:r>
      <w:r w:rsidRPr="00DC7284">
        <w:rPr>
          <w:rFonts w:ascii="Arial" w:hAnsi="Arial" w:cs="Arial"/>
          <w:sz w:val="24"/>
          <w:szCs w:val="24"/>
        </w:rPr>
        <w:t>estimule y motive al investigador o investigadora, éste(a) se co</w:t>
      </w:r>
      <w:r w:rsidR="00794B9B" w:rsidRPr="00DC7284">
        <w:rPr>
          <w:rFonts w:ascii="Arial" w:hAnsi="Arial" w:cs="Arial"/>
          <w:sz w:val="24"/>
          <w:szCs w:val="24"/>
        </w:rPr>
        <w:t xml:space="preserve">mpenetrará más con el estudio y </w:t>
      </w:r>
      <w:r w:rsidRPr="00DC7284">
        <w:rPr>
          <w:rFonts w:ascii="Arial" w:hAnsi="Arial" w:cs="Arial"/>
          <w:sz w:val="24"/>
          <w:szCs w:val="24"/>
        </w:rPr>
        <w:t>tendrá una mayor predisposición para s</w:t>
      </w:r>
      <w:r w:rsidR="00794B9B" w:rsidRPr="00DC7284">
        <w:rPr>
          <w:rFonts w:ascii="Arial" w:hAnsi="Arial" w:cs="Arial"/>
          <w:sz w:val="24"/>
          <w:szCs w:val="24"/>
        </w:rPr>
        <w:t>alvar los obstáculos que se le presenten.</w:t>
      </w:r>
    </w:p>
    <w:p w:rsidR="00F17635" w:rsidRDefault="00F17635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94B9B" w:rsidRPr="00DC7284" w:rsidRDefault="0083077E" w:rsidP="00B309FA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7284">
        <w:rPr>
          <w:rFonts w:ascii="Arial" w:hAnsi="Arial" w:cs="Arial"/>
          <w:i/>
          <w:iCs/>
          <w:sz w:val="24"/>
          <w:szCs w:val="24"/>
        </w:rPr>
        <w:t>Las buenas ideas de investigación “no son necesariamente nuevas, pero sí novedosas”</w:t>
      </w:r>
      <w:r w:rsidR="00794B9B" w:rsidRPr="00DC7284">
        <w:rPr>
          <w:rFonts w:ascii="Arial" w:hAnsi="Arial" w:cs="Arial"/>
          <w:sz w:val="24"/>
          <w:szCs w:val="24"/>
        </w:rPr>
        <w:t xml:space="preserve">. En muchas </w:t>
      </w:r>
      <w:r w:rsidRPr="00DC7284">
        <w:rPr>
          <w:rFonts w:ascii="Arial" w:hAnsi="Arial" w:cs="Arial"/>
          <w:sz w:val="24"/>
          <w:szCs w:val="24"/>
        </w:rPr>
        <w:t xml:space="preserve">ocasiones es necesario actualizar estudios previos o adaptar </w:t>
      </w:r>
      <w:r w:rsidR="00794B9B" w:rsidRPr="00DC7284">
        <w:rPr>
          <w:rFonts w:ascii="Arial" w:hAnsi="Arial" w:cs="Arial"/>
          <w:sz w:val="24"/>
          <w:szCs w:val="24"/>
        </w:rPr>
        <w:t xml:space="preserve">los planteamientos derivados de investigaciones efectuadas en </w:t>
      </w:r>
      <w:r w:rsidRPr="00DC7284">
        <w:rPr>
          <w:rFonts w:ascii="Arial" w:hAnsi="Arial" w:cs="Arial"/>
          <w:sz w:val="24"/>
          <w:szCs w:val="24"/>
        </w:rPr>
        <w:t xml:space="preserve">contextos diferentes, o en ocasiones, </w:t>
      </w:r>
      <w:r w:rsidR="00794B9B" w:rsidRPr="00DC7284">
        <w:rPr>
          <w:rFonts w:ascii="Arial" w:hAnsi="Arial" w:cs="Arial"/>
          <w:sz w:val="24"/>
          <w:szCs w:val="24"/>
        </w:rPr>
        <w:t xml:space="preserve">conducir ciertos planteamientos </w:t>
      </w:r>
      <w:r w:rsidRPr="00DC7284">
        <w:rPr>
          <w:rFonts w:ascii="Arial" w:hAnsi="Arial" w:cs="Arial"/>
          <w:sz w:val="24"/>
          <w:szCs w:val="24"/>
        </w:rPr>
        <w:t>a través de nuevos caminos.</w:t>
      </w:r>
    </w:p>
    <w:p w:rsidR="00F17635" w:rsidRDefault="00F17635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94B9B" w:rsidRPr="00DC7284" w:rsidRDefault="0083077E" w:rsidP="00B309FA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7284">
        <w:rPr>
          <w:rFonts w:ascii="Arial" w:hAnsi="Arial" w:cs="Arial"/>
          <w:i/>
          <w:iCs/>
          <w:sz w:val="24"/>
          <w:szCs w:val="24"/>
        </w:rPr>
        <w:t>Las buenas ideas de investigación pueden servir para elaborar teorías y solucionar problemas</w:t>
      </w:r>
      <w:r w:rsidRPr="00DC7284">
        <w:rPr>
          <w:rFonts w:ascii="Arial" w:hAnsi="Arial" w:cs="Arial"/>
          <w:sz w:val="24"/>
          <w:szCs w:val="24"/>
        </w:rPr>
        <w:t>. Una</w:t>
      </w:r>
      <w:r w:rsidR="00794B9B" w:rsidRPr="00DC7284">
        <w:rPr>
          <w:rFonts w:ascii="Arial" w:hAnsi="Arial" w:cs="Arial"/>
          <w:sz w:val="24"/>
          <w:szCs w:val="24"/>
        </w:rPr>
        <w:t xml:space="preserve"> </w:t>
      </w:r>
      <w:r w:rsidRPr="00DC7284">
        <w:rPr>
          <w:rFonts w:ascii="Arial" w:hAnsi="Arial" w:cs="Arial"/>
          <w:sz w:val="24"/>
          <w:szCs w:val="24"/>
        </w:rPr>
        <w:t>buena idea puede conducir a una investigación que ayude a formular, integrar o probar una</w:t>
      </w:r>
      <w:r w:rsidR="00794B9B" w:rsidRPr="00DC7284">
        <w:rPr>
          <w:rFonts w:ascii="Arial" w:hAnsi="Arial" w:cs="Arial"/>
          <w:sz w:val="24"/>
          <w:szCs w:val="24"/>
        </w:rPr>
        <w:t xml:space="preserve"> </w:t>
      </w:r>
      <w:r w:rsidRPr="00DC7284">
        <w:rPr>
          <w:rFonts w:ascii="Arial" w:hAnsi="Arial" w:cs="Arial"/>
          <w:sz w:val="24"/>
          <w:szCs w:val="24"/>
        </w:rPr>
        <w:t xml:space="preserve">teoría o a iniciar otros estudios que, aunados a la investigación, </w:t>
      </w:r>
      <w:r w:rsidR="00794B9B" w:rsidRPr="00DC7284">
        <w:rPr>
          <w:rFonts w:ascii="Arial" w:hAnsi="Arial" w:cs="Arial"/>
          <w:sz w:val="24"/>
          <w:szCs w:val="24"/>
        </w:rPr>
        <w:t xml:space="preserve">logren constituir una teoría. O </w:t>
      </w:r>
      <w:r w:rsidRPr="00DC7284">
        <w:rPr>
          <w:rFonts w:ascii="Arial" w:hAnsi="Arial" w:cs="Arial"/>
          <w:sz w:val="24"/>
          <w:szCs w:val="24"/>
        </w:rPr>
        <w:t>bien, generar nuevos métodos de recolectar y analizar datos. En otros casos, las ideas dan orig</w:t>
      </w:r>
      <w:r w:rsidR="00794B9B" w:rsidRPr="00DC7284">
        <w:rPr>
          <w:rFonts w:ascii="Arial" w:hAnsi="Arial" w:cs="Arial"/>
          <w:sz w:val="24"/>
          <w:szCs w:val="24"/>
        </w:rPr>
        <w:t xml:space="preserve">en </w:t>
      </w:r>
      <w:r w:rsidRPr="00DC7284">
        <w:rPr>
          <w:rFonts w:ascii="Arial" w:hAnsi="Arial" w:cs="Arial"/>
          <w:sz w:val="24"/>
          <w:szCs w:val="24"/>
        </w:rPr>
        <w:t>a investigaciones que ayudan a resolver problemas. Así, un estudio que se diseñe para analizar los</w:t>
      </w:r>
      <w:r w:rsidR="00794B9B" w:rsidRPr="00DC7284">
        <w:rPr>
          <w:rFonts w:ascii="Arial" w:hAnsi="Arial" w:cs="Arial"/>
          <w:sz w:val="24"/>
          <w:szCs w:val="24"/>
        </w:rPr>
        <w:t xml:space="preserve"> </w:t>
      </w:r>
      <w:r w:rsidRPr="00DC7284">
        <w:rPr>
          <w:rFonts w:ascii="Arial" w:hAnsi="Arial" w:cs="Arial"/>
          <w:sz w:val="24"/>
          <w:szCs w:val="24"/>
        </w:rPr>
        <w:t>factores que provocan conductas delictivas en los adolescentes con</w:t>
      </w:r>
      <w:r w:rsidR="00794B9B" w:rsidRPr="00DC7284">
        <w:rPr>
          <w:rFonts w:ascii="Arial" w:hAnsi="Arial" w:cs="Arial"/>
          <w:sz w:val="24"/>
          <w:szCs w:val="24"/>
        </w:rPr>
        <w:t xml:space="preserve">tribuiría al establecimiento de </w:t>
      </w:r>
      <w:r w:rsidRPr="00DC7284">
        <w:rPr>
          <w:rFonts w:ascii="Arial" w:hAnsi="Arial" w:cs="Arial"/>
          <w:sz w:val="24"/>
          <w:szCs w:val="24"/>
        </w:rPr>
        <w:t>programas dirigidos a resolver diversos problemas de delincuencia juvenil.</w:t>
      </w:r>
    </w:p>
    <w:p w:rsidR="00F17635" w:rsidRDefault="00F17635" w:rsidP="00B309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3077E" w:rsidRPr="00DC7284" w:rsidRDefault="0083077E" w:rsidP="00B309FA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7284">
        <w:rPr>
          <w:rFonts w:ascii="Arial" w:hAnsi="Arial" w:cs="Arial"/>
          <w:i/>
          <w:iCs/>
          <w:sz w:val="24"/>
          <w:szCs w:val="24"/>
        </w:rPr>
        <w:t>Las buenas ideas pueden servir para</w:t>
      </w:r>
      <w:r w:rsidR="00794B9B" w:rsidRPr="00DC7284">
        <w:rPr>
          <w:rFonts w:ascii="Arial" w:hAnsi="Arial" w:cs="Arial"/>
          <w:i/>
          <w:iCs/>
          <w:sz w:val="24"/>
          <w:szCs w:val="24"/>
        </w:rPr>
        <w:t xml:space="preserve"> generar nuevos interrogantes y </w:t>
      </w:r>
      <w:r w:rsidRPr="00DC7284">
        <w:rPr>
          <w:rFonts w:ascii="Arial" w:hAnsi="Arial" w:cs="Arial"/>
          <w:i/>
          <w:iCs/>
          <w:sz w:val="24"/>
          <w:szCs w:val="24"/>
        </w:rPr>
        <w:t>cuestionamientos</w:t>
      </w:r>
      <w:r w:rsidR="00794B9B" w:rsidRPr="00DC7284">
        <w:rPr>
          <w:rFonts w:ascii="Arial" w:hAnsi="Arial" w:cs="Arial"/>
          <w:sz w:val="24"/>
          <w:szCs w:val="24"/>
        </w:rPr>
        <w:t xml:space="preserve">. Hay que responder </w:t>
      </w:r>
      <w:r w:rsidRPr="00DC7284">
        <w:rPr>
          <w:rFonts w:ascii="Arial" w:hAnsi="Arial" w:cs="Arial"/>
          <w:sz w:val="24"/>
          <w:szCs w:val="24"/>
        </w:rPr>
        <w:t>a al</w:t>
      </w:r>
      <w:r w:rsidR="00794B9B" w:rsidRPr="00DC7284">
        <w:rPr>
          <w:rFonts w:ascii="Arial" w:hAnsi="Arial" w:cs="Arial"/>
          <w:sz w:val="24"/>
          <w:szCs w:val="24"/>
        </w:rPr>
        <w:t xml:space="preserve">gunos de éstos, pero también es </w:t>
      </w:r>
      <w:r w:rsidRPr="00DC7284">
        <w:rPr>
          <w:rFonts w:ascii="Arial" w:hAnsi="Arial" w:cs="Arial"/>
          <w:sz w:val="24"/>
          <w:szCs w:val="24"/>
        </w:rPr>
        <w:t>preciso crear otros. A v</w:t>
      </w:r>
      <w:r w:rsidR="00794B9B" w:rsidRPr="00DC7284">
        <w:rPr>
          <w:rFonts w:ascii="Arial" w:hAnsi="Arial" w:cs="Arial"/>
          <w:sz w:val="24"/>
          <w:szCs w:val="24"/>
        </w:rPr>
        <w:t xml:space="preserve">eces un estudio llega a generar </w:t>
      </w:r>
      <w:r w:rsidRPr="00DC7284">
        <w:rPr>
          <w:rFonts w:ascii="Arial" w:hAnsi="Arial" w:cs="Arial"/>
          <w:sz w:val="24"/>
          <w:szCs w:val="24"/>
        </w:rPr>
        <w:t>más preguntas que respuestas.</w:t>
      </w:r>
    </w:p>
    <w:p w:rsidR="00794B9B" w:rsidRPr="003F09D0" w:rsidRDefault="00794B9B" w:rsidP="00B309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4B9B" w:rsidRPr="003F09D0" w:rsidSect="006F70C5">
      <w:footerReference w:type="default" r:id="rId15"/>
      <w:pgSz w:w="11906" w:h="16838" w:code="9"/>
      <w:pgMar w:top="1418" w:right="1418" w:bottom="1418" w:left="1418" w:header="68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89" w:rsidRDefault="00621B89" w:rsidP="006F70C5">
      <w:pPr>
        <w:spacing w:after="0" w:line="240" w:lineRule="auto"/>
      </w:pPr>
      <w:r>
        <w:separator/>
      </w:r>
    </w:p>
  </w:endnote>
  <w:endnote w:type="continuationSeparator" w:id="0">
    <w:p w:rsidR="00621B89" w:rsidRDefault="00621B89" w:rsidP="006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0343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F70C5" w:rsidRPr="006F70C5" w:rsidRDefault="006F70C5">
        <w:pPr>
          <w:pStyle w:val="Piedepgina"/>
          <w:jc w:val="right"/>
          <w:rPr>
            <w:rFonts w:ascii="Arial" w:hAnsi="Arial" w:cs="Arial"/>
          </w:rPr>
        </w:pPr>
        <w:r w:rsidRPr="006F70C5">
          <w:rPr>
            <w:rFonts w:ascii="Arial" w:hAnsi="Arial" w:cs="Arial"/>
          </w:rPr>
          <w:fldChar w:fldCharType="begin"/>
        </w:r>
        <w:r w:rsidRPr="006F70C5">
          <w:rPr>
            <w:rFonts w:ascii="Arial" w:hAnsi="Arial" w:cs="Arial"/>
          </w:rPr>
          <w:instrText>PAGE   \* MERGEFORMAT</w:instrText>
        </w:r>
        <w:r w:rsidRPr="006F70C5">
          <w:rPr>
            <w:rFonts w:ascii="Arial" w:hAnsi="Arial" w:cs="Arial"/>
          </w:rPr>
          <w:fldChar w:fldCharType="separate"/>
        </w:r>
        <w:r w:rsidR="00B309FA" w:rsidRPr="00B309FA">
          <w:rPr>
            <w:rFonts w:ascii="Arial" w:hAnsi="Arial" w:cs="Arial"/>
            <w:noProof/>
            <w:lang w:val="es-ES"/>
          </w:rPr>
          <w:t>9</w:t>
        </w:r>
        <w:r w:rsidRPr="006F70C5">
          <w:rPr>
            <w:rFonts w:ascii="Arial" w:hAnsi="Arial" w:cs="Arial"/>
          </w:rPr>
          <w:fldChar w:fldCharType="end"/>
        </w:r>
      </w:p>
    </w:sdtContent>
  </w:sdt>
  <w:p w:rsidR="006F70C5" w:rsidRDefault="006F7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89" w:rsidRDefault="00621B89" w:rsidP="006F70C5">
      <w:pPr>
        <w:spacing w:after="0" w:line="240" w:lineRule="auto"/>
      </w:pPr>
      <w:r>
        <w:separator/>
      </w:r>
    </w:p>
  </w:footnote>
  <w:footnote w:type="continuationSeparator" w:id="0">
    <w:p w:rsidR="00621B89" w:rsidRDefault="00621B89" w:rsidP="006F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0B"/>
    <w:multiLevelType w:val="hybridMultilevel"/>
    <w:tmpl w:val="3AF89338"/>
    <w:lvl w:ilvl="0" w:tplc="0610E6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7F35"/>
    <w:multiLevelType w:val="hybridMultilevel"/>
    <w:tmpl w:val="8F927964"/>
    <w:lvl w:ilvl="0" w:tplc="0610E6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26D8"/>
    <w:multiLevelType w:val="hybridMultilevel"/>
    <w:tmpl w:val="C38A2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D1C7C"/>
    <w:multiLevelType w:val="hybridMultilevel"/>
    <w:tmpl w:val="DF3E06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E"/>
    <w:rsid w:val="001B7634"/>
    <w:rsid w:val="001E633E"/>
    <w:rsid w:val="002751FA"/>
    <w:rsid w:val="002C19D4"/>
    <w:rsid w:val="003F09D0"/>
    <w:rsid w:val="00422F74"/>
    <w:rsid w:val="00432684"/>
    <w:rsid w:val="004E236E"/>
    <w:rsid w:val="004E49D5"/>
    <w:rsid w:val="00581A5F"/>
    <w:rsid w:val="00621B89"/>
    <w:rsid w:val="006F70C5"/>
    <w:rsid w:val="00794B9B"/>
    <w:rsid w:val="007F5BA8"/>
    <w:rsid w:val="0083077E"/>
    <w:rsid w:val="008E3615"/>
    <w:rsid w:val="009D61E8"/>
    <w:rsid w:val="00A646FF"/>
    <w:rsid w:val="00B309FA"/>
    <w:rsid w:val="00B3433C"/>
    <w:rsid w:val="00C115BB"/>
    <w:rsid w:val="00DC7284"/>
    <w:rsid w:val="00E140C9"/>
    <w:rsid w:val="00E526F4"/>
    <w:rsid w:val="00F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7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0C5"/>
  </w:style>
  <w:style w:type="paragraph" w:styleId="Piedepgina">
    <w:name w:val="footer"/>
    <w:basedOn w:val="Normal"/>
    <w:link w:val="PiedepginaCar"/>
    <w:uiPriority w:val="99"/>
    <w:unhideWhenUsed/>
    <w:rsid w:val="006F7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7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0C5"/>
  </w:style>
  <w:style w:type="paragraph" w:styleId="Piedepgina">
    <w:name w:val="footer"/>
    <w:basedOn w:val="Normal"/>
    <w:link w:val="PiedepginaCar"/>
    <w:uiPriority w:val="99"/>
    <w:unhideWhenUsed/>
    <w:rsid w:val="006F7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3227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6</cp:revision>
  <dcterms:created xsi:type="dcterms:W3CDTF">2017-09-28T23:01:00Z</dcterms:created>
  <dcterms:modified xsi:type="dcterms:W3CDTF">2018-08-12T22:36:00Z</dcterms:modified>
</cp:coreProperties>
</file>